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D6609B" w14:textId="77777777" w:rsidR="00AF5DBD" w:rsidRPr="00533820" w:rsidRDefault="00AF5DBD" w:rsidP="00AF5DBD">
      <w:pPr>
        <w:jc w:val="center"/>
        <w:rPr>
          <w:b/>
          <w:sz w:val="28"/>
          <w:szCs w:val="28"/>
        </w:rPr>
      </w:pPr>
      <w:r w:rsidRPr="00533820">
        <w:rPr>
          <w:b/>
          <w:sz w:val="28"/>
          <w:szCs w:val="28"/>
        </w:rPr>
        <w:t>Федеральное государственное образовательное бюджетное учреждение</w:t>
      </w:r>
    </w:p>
    <w:p w14:paraId="5844E3D0" w14:textId="77777777" w:rsidR="00AF5DBD" w:rsidRPr="00533820" w:rsidRDefault="00AF5DBD" w:rsidP="00AF5DBD">
      <w:pPr>
        <w:jc w:val="center"/>
        <w:rPr>
          <w:b/>
          <w:sz w:val="28"/>
          <w:szCs w:val="28"/>
        </w:rPr>
      </w:pPr>
      <w:r w:rsidRPr="00533820">
        <w:rPr>
          <w:b/>
          <w:sz w:val="28"/>
          <w:szCs w:val="28"/>
        </w:rPr>
        <w:t>высшего образования</w:t>
      </w:r>
    </w:p>
    <w:p w14:paraId="65E483AB" w14:textId="77777777" w:rsidR="00AF5DBD" w:rsidRPr="00533820" w:rsidRDefault="00AF5DBD" w:rsidP="00AF5DBD">
      <w:pPr>
        <w:jc w:val="center"/>
        <w:rPr>
          <w:b/>
          <w:caps/>
          <w:sz w:val="28"/>
          <w:szCs w:val="28"/>
        </w:rPr>
      </w:pPr>
      <w:r w:rsidRPr="00533820">
        <w:rPr>
          <w:b/>
          <w:caps/>
          <w:sz w:val="28"/>
          <w:szCs w:val="28"/>
        </w:rPr>
        <w:t xml:space="preserve">«ФинансоВЫЙ УНИВЕРСИТЕТ </w:t>
      </w:r>
    </w:p>
    <w:p w14:paraId="0A9C208C" w14:textId="77777777" w:rsidR="00AF5DBD" w:rsidRPr="00533820" w:rsidRDefault="00AF5DBD" w:rsidP="00AF5DBD">
      <w:pPr>
        <w:jc w:val="center"/>
        <w:rPr>
          <w:b/>
          <w:caps/>
          <w:sz w:val="28"/>
          <w:szCs w:val="28"/>
        </w:rPr>
      </w:pPr>
      <w:r w:rsidRPr="00533820">
        <w:rPr>
          <w:b/>
          <w:caps/>
          <w:sz w:val="28"/>
          <w:szCs w:val="28"/>
        </w:rPr>
        <w:t>при Правительстве Российской Федерации»</w:t>
      </w:r>
    </w:p>
    <w:p w14:paraId="22996424" w14:textId="77777777" w:rsidR="00AF5DBD" w:rsidRPr="00533820" w:rsidRDefault="00AF5DBD" w:rsidP="00AF5DBD">
      <w:pPr>
        <w:jc w:val="center"/>
        <w:rPr>
          <w:b/>
          <w:sz w:val="28"/>
          <w:szCs w:val="28"/>
        </w:rPr>
      </w:pPr>
      <w:r w:rsidRPr="00533820">
        <w:rPr>
          <w:b/>
          <w:sz w:val="28"/>
          <w:szCs w:val="28"/>
        </w:rPr>
        <w:t>(Финансовый университет)</w:t>
      </w:r>
    </w:p>
    <w:p w14:paraId="71A38547" w14:textId="77777777" w:rsidR="00AF5DBD" w:rsidRPr="00533820" w:rsidRDefault="00AF5DBD" w:rsidP="00AF5DBD">
      <w:pPr>
        <w:ind w:left="900"/>
        <w:jc w:val="center"/>
        <w:rPr>
          <w:sz w:val="24"/>
          <w:szCs w:val="24"/>
        </w:rPr>
      </w:pPr>
    </w:p>
    <w:p w14:paraId="293CEA95" w14:textId="4069089D" w:rsidR="00AF5DBD" w:rsidRPr="00533820" w:rsidRDefault="00AF5DBD" w:rsidP="00AF5DBD">
      <w:pPr>
        <w:jc w:val="center"/>
        <w:rPr>
          <w:b/>
          <w:sz w:val="28"/>
          <w:szCs w:val="28"/>
        </w:rPr>
      </w:pPr>
      <w:r w:rsidRPr="00533820">
        <w:rPr>
          <w:b/>
          <w:sz w:val="28"/>
          <w:szCs w:val="28"/>
        </w:rPr>
        <w:t>Кафедра анализа данных и машинного обучения</w:t>
      </w:r>
    </w:p>
    <w:p w14:paraId="21001E49" w14:textId="77777777" w:rsidR="00AF5DBD" w:rsidRPr="00533820" w:rsidRDefault="00AF5DBD" w:rsidP="00AF5DBD">
      <w:pPr>
        <w:jc w:val="center"/>
        <w:rPr>
          <w:b/>
          <w:sz w:val="28"/>
          <w:szCs w:val="28"/>
        </w:rPr>
      </w:pPr>
      <w:r w:rsidRPr="00533820">
        <w:rPr>
          <w:b/>
          <w:sz w:val="28"/>
          <w:szCs w:val="28"/>
        </w:rPr>
        <w:t>Факультета информационных технологий и анализа больших данных</w:t>
      </w:r>
    </w:p>
    <w:p w14:paraId="1C96AD4A" w14:textId="77777777" w:rsidR="00AF5DBD" w:rsidRPr="00533820" w:rsidRDefault="00AF5DBD" w:rsidP="00AF5DBD"/>
    <w:p w14:paraId="5B82B065" w14:textId="77777777" w:rsidR="00AF5DBD" w:rsidRPr="00533820" w:rsidRDefault="00AF5DBD" w:rsidP="00AF5DBD"/>
    <w:tbl>
      <w:tblPr>
        <w:tblW w:w="5000" w:type="pct"/>
        <w:tblLook w:val="04A0" w:firstRow="1" w:lastRow="0" w:firstColumn="1" w:lastColumn="0" w:noHBand="0" w:noVBand="1"/>
      </w:tblPr>
      <w:tblGrid>
        <w:gridCol w:w="5133"/>
        <w:gridCol w:w="4788"/>
      </w:tblGrid>
      <w:tr w:rsidR="00AF5DBD" w:rsidRPr="00533820" w14:paraId="18B6481A" w14:textId="77777777" w:rsidTr="00456950">
        <w:tc>
          <w:tcPr>
            <w:tcW w:w="2587" w:type="pct"/>
          </w:tcPr>
          <w:p w14:paraId="3FB5FB97" w14:textId="5B42488F" w:rsidR="00AF5DBD" w:rsidRPr="00533820" w:rsidRDefault="00AF5DBD" w:rsidP="00456950">
            <w:pPr>
              <w:suppressAutoHyphens/>
              <w:autoSpaceDE/>
              <w:autoSpaceDN/>
              <w:adjustRightInd/>
              <w:spacing w:line="360" w:lineRule="auto"/>
              <w:rPr>
                <w:sz w:val="28"/>
                <w:szCs w:val="28"/>
                <w:highlight w:val="green"/>
              </w:rPr>
            </w:pPr>
            <w:r w:rsidRPr="00533820">
              <w:rPr>
                <w:sz w:val="28"/>
                <w:szCs w:val="28"/>
              </w:rPr>
              <w:t>СОГЛАСОВАНО</w:t>
            </w:r>
          </w:p>
          <w:p w14:paraId="3E17091A" w14:textId="0D792AB3" w:rsidR="00ED4451" w:rsidRDefault="00E923BF" w:rsidP="00AF5DBD">
            <w:pPr>
              <w:rPr>
                <w:sz w:val="28"/>
                <w:szCs w:val="28"/>
              </w:rPr>
            </w:pPr>
            <w:r>
              <w:rPr>
                <w:sz w:val="28"/>
                <w:szCs w:val="28"/>
              </w:rPr>
              <w:t>АО ЦПР</w:t>
            </w:r>
          </w:p>
          <w:p w14:paraId="7B2D2A7D" w14:textId="302497C6" w:rsidR="008A5D42" w:rsidRPr="008A5D42" w:rsidRDefault="008A5D42" w:rsidP="00AF5DBD">
            <w:pPr>
              <w:rPr>
                <w:sz w:val="24"/>
                <w:szCs w:val="28"/>
              </w:rPr>
            </w:pPr>
            <w:r w:rsidRPr="008A5D42">
              <w:rPr>
                <w:sz w:val="24"/>
                <w:szCs w:val="28"/>
              </w:rPr>
              <w:t>(наименование организации)</w:t>
            </w:r>
          </w:p>
          <w:p w14:paraId="5CCB411D" w14:textId="2E0F7372" w:rsidR="00AF5DBD" w:rsidRPr="00533820" w:rsidRDefault="00E923BF" w:rsidP="00AF5DBD">
            <w:pPr>
              <w:rPr>
                <w:sz w:val="28"/>
                <w:szCs w:val="28"/>
              </w:rPr>
            </w:pPr>
            <w:r>
              <w:rPr>
                <w:sz w:val="28"/>
                <w:szCs w:val="28"/>
              </w:rPr>
              <w:t>ген. директор</w:t>
            </w:r>
          </w:p>
          <w:p w14:paraId="42BB9807" w14:textId="77777777" w:rsidR="00AF5DBD" w:rsidRPr="00533820" w:rsidRDefault="00AF5DBD" w:rsidP="00456950">
            <w:pPr>
              <w:rPr>
                <w:sz w:val="22"/>
                <w:szCs w:val="22"/>
              </w:rPr>
            </w:pPr>
            <w:r w:rsidRPr="00533820">
              <w:rPr>
                <w:sz w:val="28"/>
                <w:szCs w:val="28"/>
              </w:rPr>
              <w:t>(</w:t>
            </w:r>
            <w:r w:rsidRPr="00533820">
              <w:t>должность представителя работодателя</w:t>
            </w:r>
            <w:r w:rsidRPr="00533820">
              <w:rPr>
                <w:sz w:val="22"/>
                <w:szCs w:val="22"/>
              </w:rPr>
              <w:t>)</w:t>
            </w:r>
          </w:p>
          <w:p w14:paraId="65050BAB" w14:textId="5AE85807" w:rsidR="00AF5DBD" w:rsidRPr="00533820" w:rsidRDefault="00AF5DBD" w:rsidP="00AF5DBD">
            <w:pPr>
              <w:rPr>
                <w:sz w:val="28"/>
                <w:szCs w:val="28"/>
              </w:rPr>
            </w:pPr>
            <w:r w:rsidRPr="00533820">
              <w:rPr>
                <w:sz w:val="22"/>
                <w:szCs w:val="22"/>
              </w:rPr>
              <w:t>________________</w:t>
            </w:r>
            <w:r w:rsidR="00ED4451">
              <w:rPr>
                <w:sz w:val="28"/>
                <w:szCs w:val="28"/>
              </w:rPr>
              <w:t xml:space="preserve">  ______________</w:t>
            </w:r>
          </w:p>
          <w:p w14:paraId="0D9D9031" w14:textId="083CACA2" w:rsidR="00AF5DBD" w:rsidRPr="00456950" w:rsidRDefault="00AF5DBD" w:rsidP="00AF5DBD">
            <w:pPr>
              <w:jc w:val="both"/>
              <w:rPr>
                <w:sz w:val="24"/>
                <w:szCs w:val="28"/>
              </w:rPr>
            </w:pPr>
            <w:r w:rsidRPr="00533820">
              <w:rPr>
                <w:sz w:val="28"/>
                <w:szCs w:val="28"/>
              </w:rPr>
              <w:t xml:space="preserve">     (</w:t>
            </w:r>
            <w:proofErr w:type="gramStart"/>
            <w:r w:rsidRPr="00533820">
              <w:rPr>
                <w:sz w:val="24"/>
                <w:szCs w:val="24"/>
              </w:rPr>
              <w:t>подпись</w:t>
            </w:r>
            <w:r w:rsidRPr="00456950">
              <w:rPr>
                <w:sz w:val="24"/>
                <w:szCs w:val="28"/>
              </w:rPr>
              <w:t>)</w:t>
            </w:r>
            <w:r w:rsidR="00456950" w:rsidRPr="00456950">
              <w:rPr>
                <w:sz w:val="24"/>
                <w:szCs w:val="28"/>
              </w:rPr>
              <w:t xml:space="preserve">   </w:t>
            </w:r>
            <w:proofErr w:type="gramEnd"/>
            <w:r w:rsidR="00456950" w:rsidRPr="00456950">
              <w:rPr>
                <w:sz w:val="24"/>
                <w:szCs w:val="28"/>
              </w:rPr>
              <w:t xml:space="preserve">            </w:t>
            </w:r>
            <w:r w:rsidR="00456950">
              <w:rPr>
                <w:sz w:val="24"/>
                <w:szCs w:val="28"/>
              </w:rPr>
              <w:t xml:space="preserve">     </w:t>
            </w:r>
            <w:r w:rsidR="00456950" w:rsidRPr="00456950">
              <w:rPr>
                <w:sz w:val="24"/>
                <w:szCs w:val="28"/>
              </w:rPr>
              <w:t xml:space="preserve"> (ФИО)</w:t>
            </w:r>
          </w:p>
          <w:p w14:paraId="1736571C" w14:textId="333B96D3" w:rsidR="00AF5DBD" w:rsidRPr="00533820" w:rsidRDefault="00E923BF" w:rsidP="00456950">
            <w:pPr>
              <w:autoSpaceDE/>
              <w:autoSpaceDN/>
              <w:adjustRightInd/>
              <w:rPr>
                <w:sz w:val="28"/>
                <w:szCs w:val="28"/>
              </w:rPr>
            </w:pPr>
            <w:r>
              <w:rPr>
                <w:sz w:val="28"/>
                <w:szCs w:val="28"/>
              </w:rPr>
              <w:t>16.04.</w:t>
            </w:r>
            <w:r w:rsidR="00456950">
              <w:rPr>
                <w:sz w:val="28"/>
                <w:szCs w:val="28"/>
              </w:rPr>
              <w:t>2024 г.</w:t>
            </w:r>
          </w:p>
          <w:p w14:paraId="1AB88093" w14:textId="77777777" w:rsidR="00AF5DBD" w:rsidRPr="00533820" w:rsidRDefault="00AF5DBD" w:rsidP="00456950">
            <w:pPr>
              <w:suppressAutoHyphens/>
              <w:autoSpaceDE/>
              <w:autoSpaceDN/>
              <w:adjustRightInd/>
              <w:rPr>
                <w:sz w:val="28"/>
                <w:szCs w:val="28"/>
              </w:rPr>
            </w:pPr>
          </w:p>
          <w:p w14:paraId="3329521B" w14:textId="77777777" w:rsidR="00AF5DBD" w:rsidRPr="00533820" w:rsidRDefault="00AF5DBD" w:rsidP="00456950">
            <w:pPr>
              <w:jc w:val="center"/>
              <w:rPr>
                <w:sz w:val="28"/>
                <w:szCs w:val="28"/>
              </w:rPr>
            </w:pPr>
          </w:p>
        </w:tc>
        <w:tc>
          <w:tcPr>
            <w:tcW w:w="2413" w:type="pct"/>
          </w:tcPr>
          <w:p w14:paraId="533FB351" w14:textId="1CEB5708" w:rsidR="00AF5DBD" w:rsidRPr="00533820" w:rsidRDefault="00456950" w:rsidP="00456950">
            <w:pPr>
              <w:spacing w:line="360" w:lineRule="auto"/>
              <w:rPr>
                <w:sz w:val="28"/>
                <w:szCs w:val="28"/>
              </w:rPr>
            </w:pPr>
            <w:r>
              <w:rPr>
                <w:sz w:val="28"/>
                <w:szCs w:val="28"/>
              </w:rPr>
              <w:t xml:space="preserve">                  </w:t>
            </w:r>
            <w:r w:rsidR="00AF5DBD" w:rsidRPr="00533820">
              <w:rPr>
                <w:sz w:val="28"/>
                <w:szCs w:val="28"/>
              </w:rPr>
              <w:t>УТВЕРЖДАЮ</w:t>
            </w:r>
          </w:p>
          <w:p w14:paraId="4DCF1EA4" w14:textId="77777777" w:rsidR="00AF5DBD" w:rsidRPr="00533820" w:rsidRDefault="00AF5DBD" w:rsidP="00456950">
            <w:pPr>
              <w:spacing w:line="360" w:lineRule="auto"/>
              <w:rPr>
                <w:sz w:val="28"/>
                <w:szCs w:val="28"/>
              </w:rPr>
            </w:pPr>
            <w:r w:rsidRPr="00533820">
              <w:rPr>
                <w:sz w:val="28"/>
                <w:szCs w:val="28"/>
              </w:rPr>
              <w:t xml:space="preserve">                  Проректор по учебной</w:t>
            </w:r>
          </w:p>
          <w:p w14:paraId="1DD748DB" w14:textId="77777777" w:rsidR="00AF5DBD" w:rsidRPr="00533820" w:rsidRDefault="00AF5DBD" w:rsidP="00456950">
            <w:pPr>
              <w:spacing w:line="360" w:lineRule="auto"/>
              <w:rPr>
                <w:sz w:val="28"/>
                <w:szCs w:val="28"/>
              </w:rPr>
            </w:pPr>
            <w:r w:rsidRPr="00533820">
              <w:rPr>
                <w:sz w:val="28"/>
                <w:szCs w:val="28"/>
              </w:rPr>
              <w:t xml:space="preserve">                  и методической работе</w:t>
            </w:r>
          </w:p>
          <w:p w14:paraId="6712B3C7" w14:textId="77777777" w:rsidR="00AF5DBD" w:rsidRPr="00533820" w:rsidRDefault="00AF5DBD" w:rsidP="00456950">
            <w:pPr>
              <w:spacing w:line="360" w:lineRule="auto"/>
              <w:rPr>
                <w:sz w:val="28"/>
                <w:szCs w:val="28"/>
              </w:rPr>
            </w:pPr>
            <w:r w:rsidRPr="00533820">
              <w:rPr>
                <w:sz w:val="28"/>
                <w:szCs w:val="28"/>
              </w:rPr>
              <w:t xml:space="preserve">                  __________Е.А. Каменева</w:t>
            </w:r>
          </w:p>
          <w:p w14:paraId="5387B84D" w14:textId="0DF31EB0" w:rsidR="00AF5DBD" w:rsidRPr="00533820" w:rsidRDefault="00AF5DBD" w:rsidP="00E923BF">
            <w:pPr>
              <w:spacing w:line="360" w:lineRule="auto"/>
              <w:rPr>
                <w:sz w:val="28"/>
                <w:szCs w:val="28"/>
              </w:rPr>
            </w:pPr>
            <w:r w:rsidRPr="00533820">
              <w:rPr>
                <w:sz w:val="28"/>
                <w:szCs w:val="28"/>
              </w:rPr>
              <w:t xml:space="preserve">                 </w:t>
            </w:r>
            <w:r w:rsidR="00E923BF">
              <w:rPr>
                <w:sz w:val="28"/>
                <w:szCs w:val="28"/>
              </w:rPr>
              <w:t>23.04.</w:t>
            </w:r>
            <w:r w:rsidR="00456950">
              <w:rPr>
                <w:sz w:val="28"/>
                <w:szCs w:val="28"/>
              </w:rPr>
              <w:t>2024 г.</w:t>
            </w:r>
          </w:p>
        </w:tc>
      </w:tr>
    </w:tbl>
    <w:p w14:paraId="23F8D707" w14:textId="77777777" w:rsidR="00AF5DBD" w:rsidRPr="00533820" w:rsidRDefault="00AF5DBD" w:rsidP="00AF5DBD">
      <w:pPr>
        <w:jc w:val="center"/>
        <w:rPr>
          <w:b/>
          <w:sz w:val="28"/>
          <w:szCs w:val="28"/>
        </w:rPr>
      </w:pPr>
    </w:p>
    <w:p w14:paraId="1C5DE942" w14:textId="6A5011CD" w:rsidR="00AF5DBD" w:rsidRPr="00533820" w:rsidRDefault="00AF5DBD" w:rsidP="00AF5DBD">
      <w:pPr>
        <w:ind w:right="-1"/>
        <w:jc w:val="center"/>
        <w:rPr>
          <w:b/>
          <w:bCs/>
          <w:sz w:val="28"/>
          <w:szCs w:val="28"/>
        </w:rPr>
      </w:pPr>
      <w:r w:rsidRPr="00533820">
        <w:rPr>
          <w:b/>
          <w:bCs/>
          <w:sz w:val="28"/>
          <w:szCs w:val="28"/>
        </w:rPr>
        <w:t>Хасанов И.И.</w:t>
      </w:r>
    </w:p>
    <w:p w14:paraId="59CA47EA" w14:textId="77777777" w:rsidR="00AF5DBD" w:rsidRPr="00533820" w:rsidRDefault="00AF5DBD" w:rsidP="00AF5DBD">
      <w:pPr>
        <w:ind w:right="-1"/>
        <w:jc w:val="center"/>
        <w:rPr>
          <w:sz w:val="28"/>
          <w:szCs w:val="28"/>
        </w:rPr>
      </w:pPr>
    </w:p>
    <w:p w14:paraId="4035CC07" w14:textId="77777777" w:rsidR="00AF5DBD" w:rsidRPr="00533820" w:rsidRDefault="00AF5DBD" w:rsidP="00AF5DBD">
      <w:pPr>
        <w:suppressAutoHyphens/>
        <w:ind w:right="-1"/>
        <w:jc w:val="center"/>
        <w:rPr>
          <w:b/>
          <w:color w:val="000000" w:themeColor="text1"/>
          <w:sz w:val="28"/>
          <w:szCs w:val="28"/>
        </w:rPr>
      </w:pPr>
      <w:r w:rsidRPr="00533820">
        <w:rPr>
          <w:b/>
          <w:color w:val="000000" w:themeColor="text1"/>
          <w:sz w:val="28"/>
          <w:szCs w:val="28"/>
        </w:rPr>
        <w:t>Управление рисками в разработке программного обеспечения</w:t>
      </w:r>
    </w:p>
    <w:p w14:paraId="6AE0F139" w14:textId="77777777" w:rsidR="00AF5DBD" w:rsidRPr="00533820" w:rsidRDefault="00AF5DBD" w:rsidP="00AF5DBD">
      <w:pPr>
        <w:suppressAutoHyphens/>
        <w:ind w:right="-1"/>
        <w:jc w:val="center"/>
        <w:rPr>
          <w:b/>
          <w:color w:val="000000" w:themeColor="text1"/>
          <w:sz w:val="28"/>
          <w:szCs w:val="28"/>
        </w:rPr>
      </w:pPr>
    </w:p>
    <w:p w14:paraId="5292F8E3" w14:textId="77777777" w:rsidR="00AF5DBD" w:rsidRPr="00533820" w:rsidRDefault="00AF5DBD" w:rsidP="00AF5DBD">
      <w:pPr>
        <w:suppressAutoHyphens/>
        <w:ind w:right="-1"/>
        <w:jc w:val="center"/>
        <w:rPr>
          <w:b/>
          <w:color w:val="000000" w:themeColor="text1"/>
          <w:sz w:val="28"/>
          <w:szCs w:val="28"/>
        </w:rPr>
      </w:pPr>
      <w:r w:rsidRPr="00533820">
        <w:rPr>
          <w:b/>
          <w:color w:val="000000" w:themeColor="text1"/>
          <w:sz w:val="28"/>
          <w:szCs w:val="28"/>
        </w:rPr>
        <w:t xml:space="preserve">Рабочая программа дисциплины </w:t>
      </w:r>
    </w:p>
    <w:p w14:paraId="6B630CEE" w14:textId="77777777" w:rsidR="00AF5DBD" w:rsidRPr="00533820" w:rsidRDefault="00AF5DBD" w:rsidP="00AF5DBD">
      <w:pPr>
        <w:suppressAutoHyphens/>
        <w:ind w:right="-1"/>
        <w:jc w:val="center"/>
        <w:rPr>
          <w:b/>
          <w:color w:val="000000" w:themeColor="text1"/>
          <w:sz w:val="28"/>
          <w:szCs w:val="28"/>
        </w:rPr>
      </w:pPr>
    </w:p>
    <w:p w14:paraId="51F3F8F3" w14:textId="75CFA9F9" w:rsidR="00AF5DBD" w:rsidRPr="00533820" w:rsidRDefault="00AF5DBD" w:rsidP="00AF5DBD">
      <w:pPr>
        <w:suppressAutoHyphens/>
        <w:ind w:right="-1"/>
        <w:jc w:val="center"/>
        <w:rPr>
          <w:color w:val="000000" w:themeColor="text1"/>
          <w:sz w:val="28"/>
          <w:szCs w:val="28"/>
        </w:rPr>
      </w:pPr>
      <w:r w:rsidRPr="00533820">
        <w:rPr>
          <w:color w:val="000000" w:themeColor="text1"/>
          <w:sz w:val="28"/>
          <w:szCs w:val="28"/>
        </w:rPr>
        <w:t>для студентов, обучающихся по направлению подготовки</w:t>
      </w:r>
      <w:r w:rsidR="00456950">
        <w:rPr>
          <w:color w:val="000000" w:themeColor="text1"/>
          <w:sz w:val="28"/>
          <w:szCs w:val="28"/>
        </w:rPr>
        <w:t>:</w:t>
      </w:r>
      <w:r w:rsidRPr="00533820">
        <w:rPr>
          <w:color w:val="000000" w:themeColor="text1"/>
          <w:sz w:val="28"/>
          <w:szCs w:val="28"/>
        </w:rPr>
        <w:t xml:space="preserve"> </w:t>
      </w:r>
    </w:p>
    <w:p w14:paraId="17A27119" w14:textId="77777777" w:rsidR="00AF5DBD" w:rsidRPr="00533820" w:rsidRDefault="00AF5DBD" w:rsidP="00AF5DBD">
      <w:pPr>
        <w:suppressAutoHyphens/>
        <w:ind w:right="-1"/>
        <w:jc w:val="center"/>
        <w:rPr>
          <w:color w:val="000000" w:themeColor="text1"/>
          <w:sz w:val="28"/>
          <w:szCs w:val="28"/>
        </w:rPr>
      </w:pPr>
      <w:r w:rsidRPr="00533820">
        <w:rPr>
          <w:color w:val="000000" w:themeColor="text1"/>
          <w:sz w:val="28"/>
          <w:szCs w:val="28"/>
        </w:rPr>
        <w:t xml:space="preserve">09.04.03 - Прикладная информатика, </w:t>
      </w:r>
    </w:p>
    <w:p w14:paraId="4DD9985C" w14:textId="77777777" w:rsidR="00AF5DBD" w:rsidRPr="00533820" w:rsidRDefault="00AF5DBD" w:rsidP="00AF5DBD">
      <w:pPr>
        <w:suppressAutoHyphens/>
        <w:ind w:right="-1"/>
        <w:jc w:val="center"/>
        <w:rPr>
          <w:color w:val="000000" w:themeColor="text1"/>
          <w:sz w:val="28"/>
          <w:szCs w:val="28"/>
        </w:rPr>
      </w:pPr>
      <w:r w:rsidRPr="00533820">
        <w:rPr>
          <w:color w:val="000000" w:themeColor="text1"/>
          <w:sz w:val="28"/>
          <w:szCs w:val="28"/>
        </w:rPr>
        <w:t>Направленность программы:</w:t>
      </w:r>
    </w:p>
    <w:p w14:paraId="148230F7" w14:textId="1208C89D" w:rsidR="00AF5DBD" w:rsidRPr="00533820" w:rsidRDefault="00AF5DBD" w:rsidP="00AF5DBD">
      <w:pPr>
        <w:ind w:right="-1"/>
        <w:jc w:val="center"/>
        <w:rPr>
          <w:b/>
          <w:sz w:val="28"/>
          <w:szCs w:val="28"/>
        </w:rPr>
      </w:pPr>
      <w:r w:rsidRPr="00533820">
        <w:rPr>
          <w:sz w:val="28"/>
          <w:szCs w:val="28"/>
        </w:rPr>
        <w:t>«</w:t>
      </w:r>
      <w:proofErr w:type="spellStart"/>
      <w:r w:rsidRPr="00533820">
        <w:rPr>
          <w:sz w:val="28"/>
          <w:szCs w:val="28"/>
        </w:rPr>
        <w:t>DevOps</w:t>
      </w:r>
      <w:proofErr w:type="spellEnd"/>
      <w:r w:rsidRPr="00533820">
        <w:rPr>
          <w:sz w:val="28"/>
          <w:szCs w:val="28"/>
        </w:rPr>
        <w:t>-инженерия»</w:t>
      </w:r>
    </w:p>
    <w:p w14:paraId="619D2482" w14:textId="77777777" w:rsidR="00AF5DBD" w:rsidRPr="00533820" w:rsidRDefault="00AF5DBD" w:rsidP="00AF5DBD">
      <w:pPr>
        <w:ind w:right="-1"/>
        <w:rPr>
          <w:sz w:val="28"/>
          <w:szCs w:val="28"/>
        </w:rPr>
      </w:pPr>
    </w:p>
    <w:p w14:paraId="648E7294" w14:textId="77777777" w:rsidR="00AF5DBD" w:rsidRPr="00533820" w:rsidRDefault="00AF5DBD" w:rsidP="00AF5DBD">
      <w:pPr>
        <w:jc w:val="center"/>
        <w:rPr>
          <w:i/>
          <w:sz w:val="28"/>
          <w:szCs w:val="28"/>
        </w:rPr>
      </w:pPr>
    </w:p>
    <w:p w14:paraId="47CE926C" w14:textId="77777777" w:rsidR="00AF5DBD" w:rsidRPr="00533820" w:rsidRDefault="00AF5DBD" w:rsidP="00AF5DBD">
      <w:pPr>
        <w:jc w:val="center"/>
        <w:rPr>
          <w:i/>
          <w:sz w:val="28"/>
          <w:szCs w:val="28"/>
        </w:rPr>
      </w:pPr>
      <w:r w:rsidRPr="00533820">
        <w:rPr>
          <w:i/>
          <w:sz w:val="28"/>
          <w:szCs w:val="28"/>
        </w:rPr>
        <w:t xml:space="preserve">Рекомендовано Ученым советом </w:t>
      </w:r>
    </w:p>
    <w:p w14:paraId="5AD42056" w14:textId="77777777" w:rsidR="00AF5DBD" w:rsidRPr="00533820" w:rsidRDefault="00AF5DBD" w:rsidP="00AF5DBD">
      <w:pPr>
        <w:jc w:val="center"/>
        <w:rPr>
          <w:i/>
          <w:sz w:val="28"/>
          <w:szCs w:val="28"/>
        </w:rPr>
      </w:pPr>
      <w:r w:rsidRPr="00533820">
        <w:rPr>
          <w:i/>
          <w:sz w:val="28"/>
          <w:szCs w:val="28"/>
        </w:rPr>
        <w:t>Факультета информационных технологий и анализа больших данных</w:t>
      </w:r>
    </w:p>
    <w:p w14:paraId="16E95AB0" w14:textId="5A9C8B82" w:rsidR="00AF5DBD" w:rsidRPr="00533820" w:rsidRDefault="00AF5DBD" w:rsidP="00AF5DBD">
      <w:pPr>
        <w:jc w:val="center"/>
        <w:rPr>
          <w:i/>
          <w:sz w:val="28"/>
          <w:szCs w:val="28"/>
        </w:rPr>
      </w:pPr>
      <w:r w:rsidRPr="00533820">
        <w:rPr>
          <w:i/>
          <w:sz w:val="28"/>
          <w:szCs w:val="28"/>
        </w:rPr>
        <w:t>(протокол №</w:t>
      </w:r>
      <w:r w:rsidR="00E923BF">
        <w:rPr>
          <w:i/>
          <w:sz w:val="28"/>
          <w:szCs w:val="28"/>
        </w:rPr>
        <w:t xml:space="preserve"> 43 </w:t>
      </w:r>
      <w:r w:rsidRPr="00533820">
        <w:rPr>
          <w:i/>
          <w:sz w:val="28"/>
          <w:szCs w:val="28"/>
        </w:rPr>
        <w:t xml:space="preserve">от </w:t>
      </w:r>
      <w:r w:rsidR="00E923BF">
        <w:rPr>
          <w:i/>
          <w:sz w:val="28"/>
          <w:szCs w:val="28"/>
        </w:rPr>
        <w:t xml:space="preserve">16.04.2024 </w:t>
      </w:r>
      <w:r w:rsidRPr="00533820">
        <w:rPr>
          <w:i/>
          <w:sz w:val="28"/>
          <w:szCs w:val="28"/>
        </w:rPr>
        <w:t>г.)</w:t>
      </w:r>
    </w:p>
    <w:p w14:paraId="1148C471" w14:textId="77777777" w:rsidR="00AF5DBD" w:rsidRPr="00533820" w:rsidRDefault="00AF5DBD" w:rsidP="00AF5DBD">
      <w:pPr>
        <w:jc w:val="center"/>
        <w:rPr>
          <w:i/>
          <w:sz w:val="28"/>
          <w:szCs w:val="28"/>
        </w:rPr>
      </w:pPr>
    </w:p>
    <w:p w14:paraId="2FA4E6DD" w14:textId="3B0B9C11" w:rsidR="00AF5DBD" w:rsidRPr="00533820" w:rsidRDefault="00AF5DBD" w:rsidP="00AF5DBD">
      <w:pPr>
        <w:jc w:val="center"/>
        <w:rPr>
          <w:i/>
          <w:sz w:val="28"/>
          <w:szCs w:val="28"/>
        </w:rPr>
      </w:pPr>
      <w:r w:rsidRPr="00533820">
        <w:rPr>
          <w:i/>
          <w:sz w:val="28"/>
          <w:szCs w:val="28"/>
        </w:rPr>
        <w:t xml:space="preserve">Одобрено </w:t>
      </w:r>
      <w:r w:rsidR="00567D3A">
        <w:rPr>
          <w:i/>
          <w:sz w:val="28"/>
          <w:szCs w:val="28"/>
        </w:rPr>
        <w:t>заседанием</w:t>
      </w:r>
    </w:p>
    <w:p w14:paraId="64396E85" w14:textId="09E73AE2" w:rsidR="00AF5DBD" w:rsidRPr="00533820" w:rsidRDefault="00456950" w:rsidP="00AF5DBD">
      <w:pPr>
        <w:jc w:val="center"/>
        <w:rPr>
          <w:i/>
          <w:sz w:val="28"/>
          <w:szCs w:val="28"/>
        </w:rPr>
      </w:pPr>
      <w:r>
        <w:rPr>
          <w:i/>
          <w:sz w:val="28"/>
          <w:szCs w:val="28"/>
        </w:rPr>
        <w:t>Кафедры</w:t>
      </w:r>
      <w:r w:rsidR="00AF5DBD" w:rsidRPr="00533820">
        <w:rPr>
          <w:i/>
          <w:sz w:val="28"/>
          <w:szCs w:val="28"/>
        </w:rPr>
        <w:t xml:space="preserve"> анализа данных и машинного обучения</w:t>
      </w:r>
    </w:p>
    <w:p w14:paraId="0A51D40A" w14:textId="5155C7EF" w:rsidR="00AF5DBD" w:rsidRPr="00533820" w:rsidRDefault="00AF5DBD" w:rsidP="00AF5DBD">
      <w:pPr>
        <w:jc w:val="center"/>
        <w:rPr>
          <w:i/>
          <w:sz w:val="28"/>
          <w:szCs w:val="28"/>
        </w:rPr>
      </w:pPr>
      <w:r w:rsidRPr="00533820">
        <w:rPr>
          <w:i/>
          <w:sz w:val="28"/>
          <w:szCs w:val="28"/>
        </w:rPr>
        <w:t>(протокол №</w:t>
      </w:r>
      <w:r w:rsidR="00E923BF">
        <w:rPr>
          <w:i/>
          <w:sz w:val="28"/>
          <w:szCs w:val="28"/>
        </w:rPr>
        <w:t xml:space="preserve"> 03</w:t>
      </w:r>
      <w:r w:rsidRPr="00533820">
        <w:rPr>
          <w:i/>
          <w:sz w:val="28"/>
          <w:szCs w:val="28"/>
        </w:rPr>
        <w:t xml:space="preserve"> от</w:t>
      </w:r>
      <w:r w:rsidR="00E923BF">
        <w:rPr>
          <w:i/>
          <w:sz w:val="28"/>
          <w:szCs w:val="28"/>
        </w:rPr>
        <w:t xml:space="preserve"> 21.03.2024 </w:t>
      </w:r>
      <w:bookmarkStart w:id="0" w:name="_GoBack"/>
      <w:bookmarkEnd w:id="0"/>
      <w:r w:rsidRPr="00533820">
        <w:rPr>
          <w:i/>
          <w:sz w:val="28"/>
          <w:szCs w:val="28"/>
        </w:rPr>
        <w:t>г.)</w:t>
      </w:r>
    </w:p>
    <w:p w14:paraId="00403072" w14:textId="77777777" w:rsidR="00AF5DBD" w:rsidRPr="00533820" w:rsidRDefault="00AF5DBD" w:rsidP="00AF5DBD">
      <w:pPr>
        <w:suppressAutoHyphens/>
        <w:ind w:right="-1"/>
        <w:jc w:val="center"/>
        <w:rPr>
          <w:i/>
          <w:sz w:val="28"/>
          <w:szCs w:val="28"/>
        </w:rPr>
      </w:pPr>
    </w:p>
    <w:p w14:paraId="398F2A5B" w14:textId="77777777" w:rsidR="00AF5DBD" w:rsidRPr="00533820" w:rsidRDefault="00AF5DBD" w:rsidP="00AF5DBD">
      <w:pPr>
        <w:suppressAutoHyphens/>
        <w:ind w:right="-1"/>
        <w:jc w:val="center"/>
        <w:rPr>
          <w:i/>
          <w:sz w:val="28"/>
          <w:szCs w:val="28"/>
        </w:rPr>
      </w:pPr>
    </w:p>
    <w:p w14:paraId="4458AD97" w14:textId="77777777" w:rsidR="00AF5DBD" w:rsidRPr="00533820" w:rsidRDefault="00AF5DBD" w:rsidP="00AF5DBD">
      <w:pPr>
        <w:suppressAutoHyphens/>
        <w:ind w:right="-1"/>
        <w:jc w:val="center"/>
        <w:rPr>
          <w:i/>
          <w:sz w:val="28"/>
          <w:szCs w:val="28"/>
        </w:rPr>
      </w:pPr>
    </w:p>
    <w:p w14:paraId="19085B7D" w14:textId="539F0DDF" w:rsidR="00AF5DBD" w:rsidRPr="00533820" w:rsidRDefault="00AF5DBD" w:rsidP="00AF5DBD">
      <w:pPr>
        <w:suppressAutoHyphens/>
        <w:ind w:right="-1"/>
        <w:jc w:val="center"/>
        <w:rPr>
          <w:b/>
          <w:bCs/>
          <w:sz w:val="28"/>
          <w:szCs w:val="28"/>
        </w:rPr>
      </w:pPr>
      <w:r w:rsidRPr="00533820">
        <w:rPr>
          <w:b/>
          <w:sz w:val="28"/>
          <w:szCs w:val="28"/>
        </w:rPr>
        <w:t>Москва</w:t>
      </w:r>
      <w:r w:rsidRPr="00533820">
        <w:rPr>
          <w:b/>
          <w:caps/>
          <w:sz w:val="28"/>
          <w:szCs w:val="28"/>
        </w:rPr>
        <w:t xml:space="preserve"> 2024</w:t>
      </w:r>
      <w:r w:rsidRPr="00533820">
        <w:rPr>
          <w:sz w:val="28"/>
          <w:szCs w:val="28"/>
        </w:rPr>
        <w:br w:type="page"/>
      </w:r>
    </w:p>
    <w:sdt>
      <w:sdtPr>
        <w:rPr>
          <w:rFonts w:ascii="Times New Roman" w:eastAsia="Times New Roman" w:hAnsi="Times New Roman" w:cs="Times New Roman"/>
          <w:color w:val="auto"/>
          <w:sz w:val="20"/>
          <w:szCs w:val="20"/>
        </w:rPr>
        <w:id w:val="338743749"/>
        <w:docPartObj>
          <w:docPartGallery w:val="Table of Contents"/>
          <w:docPartUnique/>
        </w:docPartObj>
      </w:sdtPr>
      <w:sdtEndPr>
        <w:rPr>
          <w:b/>
          <w:bCs/>
        </w:rPr>
      </w:sdtEndPr>
      <w:sdtContent>
        <w:p w14:paraId="4A62BED5" w14:textId="10A066EA" w:rsidR="00104BEC" w:rsidRPr="00654A9D" w:rsidRDefault="00456950" w:rsidP="006830F4">
          <w:pPr>
            <w:pStyle w:val="a4"/>
            <w:spacing w:before="0" w:line="360" w:lineRule="auto"/>
            <w:jc w:val="center"/>
            <w:rPr>
              <w:rFonts w:ascii="Times New Roman" w:hAnsi="Times New Roman" w:cs="Times New Roman"/>
              <w:b/>
              <w:color w:val="auto"/>
              <w:sz w:val="28"/>
              <w:szCs w:val="28"/>
            </w:rPr>
          </w:pPr>
          <w:r w:rsidRPr="00654A9D">
            <w:rPr>
              <w:rFonts w:ascii="Times New Roman" w:hAnsi="Times New Roman" w:cs="Times New Roman"/>
              <w:b/>
              <w:color w:val="auto"/>
              <w:sz w:val="28"/>
              <w:szCs w:val="28"/>
            </w:rPr>
            <w:t>Содержание</w:t>
          </w:r>
        </w:p>
        <w:p w14:paraId="4CA9E75F" w14:textId="14578B1E" w:rsidR="008469E3" w:rsidRPr="006830F4" w:rsidRDefault="00104BEC" w:rsidP="006830F4">
          <w:pPr>
            <w:pStyle w:val="13"/>
            <w:spacing w:after="0" w:line="336" w:lineRule="auto"/>
            <w:rPr>
              <w:rFonts w:asciiTheme="minorHAnsi" w:eastAsiaTheme="minorEastAsia" w:hAnsiTheme="minorHAnsi" w:cstheme="minorBidi"/>
              <w:b w:val="0"/>
              <w:bCs/>
              <w:noProof/>
            </w:rPr>
          </w:pPr>
          <w:r w:rsidRPr="008469E3">
            <w:fldChar w:fldCharType="begin"/>
          </w:r>
          <w:r w:rsidRPr="008469E3">
            <w:instrText xml:space="preserve"> TOC \o "1-3" \h \z \u </w:instrText>
          </w:r>
          <w:r w:rsidRPr="008469E3">
            <w:fldChar w:fldCharType="separate"/>
          </w:r>
          <w:hyperlink w:anchor="_Toc159850973" w:history="1">
            <w:r w:rsidR="008469E3" w:rsidRPr="006830F4">
              <w:rPr>
                <w:rStyle w:val="af5"/>
                <w:b w:val="0"/>
                <w:bCs/>
                <w:noProof/>
                <w:kern w:val="36"/>
              </w:rPr>
              <w:t>1. Наименование дисциплины</w:t>
            </w:r>
            <w:r w:rsidR="008469E3" w:rsidRPr="006830F4">
              <w:rPr>
                <w:b w:val="0"/>
                <w:bCs/>
                <w:noProof/>
                <w:webHidden/>
              </w:rPr>
              <w:tab/>
            </w:r>
            <w:r w:rsidR="003F3225">
              <w:rPr>
                <w:b w:val="0"/>
                <w:bCs/>
                <w:noProof/>
                <w:webHidden/>
              </w:rPr>
              <w:t>2</w:t>
            </w:r>
          </w:hyperlink>
        </w:p>
        <w:p w14:paraId="2D1DFD9B" w14:textId="7B990B0D" w:rsidR="008469E3" w:rsidRPr="006830F4" w:rsidRDefault="009F4944" w:rsidP="006830F4">
          <w:pPr>
            <w:pStyle w:val="13"/>
            <w:spacing w:after="0" w:line="336" w:lineRule="auto"/>
            <w:rPr>
              <w:rFonts w:asciiTheme="minorHAnsi" w:eastAsiaTheme="minorEastAsia" w:hAnsiTheme="minorHAnsi" w:cstheme="minorBidi"/>
              <w:b w:val="0"/>
              <w:bCs/>
              <w:noProof/>
            </w:rPr>
          </w:pPr>
          <w:hyperlink w:anchor="_Toc159850974" w:history="1">
            <w:r w:rsidR="008469E3" w:rsidRPr="006830F4">
              <w:rPr>
                <w:rStyle w:val="af5"/>
                <w:b w:val="0"/>
                <w:bCs/>
                <w:noProof/>
                <w:kern w:val="36"/>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469E3" w:rsidRPr="006830F4">
              <w:rPr>
                <w:b w:val="0"/>
                <w:bCs/>
                <w:noProof/>
                <w:webHidden/>
              </w:rPr>
              <w:tab/>
            </w:r>
            <w:r w:rsidR="003F3225">
              <w:rPr>
                <w:b w:val="0"/>
                <w:bCs/>
                <w:noProof/>
                <w:webHidden/>
              </w:rPr>
              <w:t>2</w:t>
            </w:r>
          </w:hyperlink>
        </w:p>
        <w:p w14:paraId="7296F1D5" w14:textId="20AFAAE8" w:rsidR="008469E3" w:rsidRPr="006830F4" w:rsidRDefault="009F4944" w:rsidP="006830F4">
          <w:pPr>
            <w:pStyle w:val="13"/>
            <w:spacing w:after="0" w:line="336" w:lineRule="auto"/>
            <w:rPr>
              <w:rFonts w:asciiTheme="minorHAnsi" w:eastAsiaTheme="minorEastAsia" w:hAnsiTheme="minorHAnsi" w:cstheme="minorBidi"/>
              <w:b w:val="0"/>
              <w:bCs/>
              <w:noProof/>
            </w:rPr>
          </w:pPr>
          <w:hyperlink w:anchor="_Toc159850975" w:history="1">
            <w:r w:rsidR="008469E3" w:rsidRPr="006830F4">
              <w:rPr>
                <w:rStyle w:val="af5"/>
                <w:b w:val="0"/>
                <w:bCs/>
                <w:noProof/>
                <w:kern w:val="36"/>
              </w:rPr>
              <w:t>3. Место дисциплины в структуре образовательной программы</w:t>
            </w:r>
            <w:r w:rsidR="008469E3" w:rsidRPr="006830F4">
              <w:rPr>
                <w:b w:val="0"/>
                <w:bCs/>
                <w:noProof/>
                <w:webHidden/>
              </w:rPr>
              <w:tab/>
            </w:r>
            <w:r w:rsidR="003F3225">
              <w:rPr>
                <w:b w:val="0"/>
                <w:bCs/>
                <w:noProof/>
                <w:webHidden/>
              </w:rPr>
              <w:t>3</w:t>
            </w:r>
          </w:hyperlink>
        </w:p>
        <w:p w14:paraId="23C86002" w14:textId="3A756DE5" w:rsidR="008469E3" w:rsidRPr="006830F4" w:rsidRDefault="009F4944" w:rsidP="006830F4">
          <w:pPr>
            <w:pStyle w:val="13"/>
            <w:spacing w:after="0" w:line="336" w:lineRule="auto"/>
            <w:rPr>
              <w:rFonts w:asciiTheme="minorHAnsi" w:eastAsiaTheme="minorEastAsia" w:hAnsiTheme="minorHAnsi" w:cstheme="minorBidi"/>
              <w:b w:val="0"/>
              <w:bCs/>
              <w:noProof/>
            </w:rPr>
          </w:pPr>
          <w:hyperlink w:anchor="_Toc159850976" w:history="1">
            <w:r w:rsidR="008469E3" w:rsidRPr="006830F4">
              <w:rPr>
                <w:rStyle w:val="af5"/>
                <w:b w:val="0"/>
                <w:bCs/>
                <w:noProof/>
                <w:kern w:val="36"/>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469E3" w:rsidRPr="006830F4">
              <w:rPr>
                <w:b w:val="0"/>
                <w:bCs/>
                <w:noProof/>
                <w:webHidden/>
              </w:rPr>
              <w:tab/>
            </w:r>
            <w:r w:rsidR="003F3225">
              <w:rPr>
                <w:b w:val="0"/>
                <w:bCs/>
                <w:noProof/>
                <w:webHidden/>
              </w:rPr>
              <w:t>3</w:t>
            </w:r>
          </w:hyperlink>
        </w:p>
        <w:p w14:paraId="5917E84B" w14:textId="2CE858E3" w:rsidR="008469E3" w:rsidRPr="006830F4" w:rsidRDefault="009F4944" w:rsidP="006830F4">
          <w:pPr>
            <w:pStyle w:val="13"/>
            <w:spacing w:after="0" w:line="336" w:lineRule="auto"/>
            <w:rPr>
              <w:rFonts w:asciiTheme="minorHAnsi" w:eastAsiaTheme="minorEastAsia" w:hAnsiTheme="minorHAnsi" w:cstheme="minorBidi"/>
              <w:b w:val="0"/>
              <w:bCs/>
              <w:noProof/>
            </w:rPr>
          </w:pPr>
          <w:hyperlink w:anchor="_Toc159850977" w:history="1">
            <w:r w:rsidR="008469E3" w:rsidRPr="006830F4">
              <w:rPr>
                <w:rStyle w:val="af5"/>
                <w:b w:val="0"/>
                <w:bCs/>
                <w:noProof/>
                <w:kern w:val="36"/>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469E3" w:rsidRPr="006830F4">
              <w:rPr>
                <w:b w:val="0"/>
                <w:bCs/>
                <w:noProof/>
                <w:webHidden/>
              </w:rPr>
              <w:tab/>
            </w:r>
            <w:r w:rsidR="003F3225">
              <w:rPr>
                <w:b w:val="0"/>
                <w:bCs/>
                <w:noProof/>
                <w:webHidden/>
              </w:rPr>
              <w:t>3</w:t>
            </w:r>
          </w:hyperlink>
        </w:p>
        <w:p w14:paraId="05376E99" w14:textId="217480F7" w:rsidR="008469E3" w:rsidRPr="006830F4" w:rsidRDefault="009F4944" w:rsidP="006830F4">
          <w:pPr>
            <w:pStyle w:val="13"/>
            <w:spacing w:after="0" w:line="336" w:lineRule="auto"/>
            <w:ind w:firstLine="284"/>
            <w:rPr>
              <w:rFonts w:asciiTheme="minorHAnsi" w:eastAsiaTheme="minorEastAsia" w:hAnsiTheme="minorHAnsi" w:cstheme="minorBidi"/>
              <w:b w:val="0"/>
              <w:bCs/>
              <w:noProof/>
            </w:rPr>
          </w:pPr>
          <w:hyperlink w:anchor="_Toc159850978" w:history="1">
            <w:r w:rsidR="008469E3" w:rsidRPr="006830F4">
              <w:rPr>
                <w:rStyle w:val="af5"/>
                <w:b w:val="0"/>
                <w:bCs/>
                <w:noProof/>
                <w:kern w:val="36"/>
              </w:rPr>
              <w:t>5.1. Содержание дисциплины</w:t>
            </w:r>
            <w:r w:rsidR="008469E3" w:rsidRPr="006830F4">
              <w:rPr>
                <w:b w:val="0"/>
                <w:bCs/>
                <w:noProof/>
                <w:webHidden/>
              </w:rPr>
              <w:tab/>
            </w:r>
            <w:r w:rsidR="003F3225">
              <w:rPr>
                <w:b w:val="0"/>
                <w:bCs/>
                <w:noProof/>
                <w:webHidden/>
              </w:rPr>
              <w:t>4</w:t>
            </w:r>
          </w:hyperlink>
        </w:p>
        <w:p w14:paraId="3A9AA5E5" w14:textId="2421F9F0" w:rsidR="008469E3" w:rsidRPr="006830F4" w:rsidRDefault="009F4944" w:rsidP="006830F4">
          <w:pPr>
            <w:pStyle w:val="13"/>
            <w:spacing w:after="0" w:line="336" w:lineRule="auto"/>
            <w:ind w:firstLine="284"/>
            <w:rPr>
              <w:rFonts w:asciiTheme="minorHAnsi" w:eastAsiaTheme="minorEastAsia" w:hAnsiTheme="minorHAnsi" w:cstheme="minorBidi"/>
              <w:b w:val="0"/>
              <w:bCs/>
              <w:noProof/>
            </w:rPr>
          </w:pPr>
          <w:hyperlink w:anchor="_Toc159850979" w:history="1">
            <w:r w:rsidR="008469E3" w:rsidRPr="006830F4">
              <w:rPr>
                <w:rStyle w:val="af5"/>
                <w:b w:val="0"/>
                <w:bCs/>
                <w:noProof/>
                <w:kern w:val="36"/>
              </w:rPr>
              <w:t>5.2. Учебно–тематический план</w:t>
            </w:r>
            <w:r w:rsidR="008469E3" w:rsidRPr="006830F4">
              <w:rPr>
                <w:b w:val="0"/>
                <w:bCs/>
                <w:noProof/>
                <w:webHidden/>
              </w:rPr>
              <w:tab/>
            </w:r>
            <w:r w:rsidR="003F3225">
              <w:rPr>
                <w:b w:val="0"/>
                <w:bCs/>
                <w:noProof/>
                <w:webHidden/>
              </w:rPr>
              <w:t>6</w:t>
            </w:r>
          </w:hyperlink>
        </w:p>
        <w:p w14:paraId="59DB1283" w14:textId="70C6A3B9" w:rsidR="008469E3" w:rsidRPr="006830F4" w:rsidRDefault="009F4944" w:rsidP="006830F4">
          <w:pPr>
            <w:pStyle w:val="13"/>
            <w:spacing w:after="0" w:line="336" w:lineRule="auto"/>
            <w:ind w:firstLine="284"/>
            <w:rPr>
              <w:rFonts w:asciiTheme="minorHAnsi" w:eastAsiaTheme="minorEastAsia" w:hAnsiTheme="minorHAnsi" w:cstheme="minorBidi"/>
              <w:b w:val="0"/>
              <w:bCs/>
              <w:noProof/>
            </w:rPr>
          </w:pPr>
          <w:hyperlink w:anchor="_Toc159850980" w:history="1">
            <w:r w:rsidR="008469E3" w:rsidRPr="006830F4">
              <w:rPr>
                <w:rStyle w:val="af5"/>
                <w:b w:val="0"/>
                <w:bCs/>
                <w:noProof/>
                <w:kern w:val="36"/>
              </w:rPr>
              <w:t>5.3. Содержание семинаров, практических занятий</w:t>
            </w:r>
            <w:r w:rsidR="008469E3" w:rsidRPr="006830F4">
              <w:rPr>
                <w:b w:val="0"/>
                <w:bCs/>
                <w:noProof/>
                <w:webHidden/>
              </w:rPr>
              <w:tab/>
            </w:r>
            <w:r w:rsidR="003F3225">
              <w:rPr>
                <w:b w:val="0"/>
                <w:bCs/>
                <w:noProof/>
                <w:webHidden/>
              </w:rPr>
              <w:t>7</w:t>
            </w:r>
          </w:hyperlink>
        </w:p>
        <w:p w14:paraId="44622101" w14:textId="52F64718" w:rsidR="008469E3" w:rsidRPr="006830F4" w:rsidRDefault="009F4944" w:rsidP="006830F4">
          <w:pPr>
            <w:pStyle w:val="13"/>
            <w:spacing w:after="0" w:line="336" w:lineRule="auto"/>
            <w:rPr>
              <w:rFonts w:asciiTheme="minorHAnsi" w:eastAsiaTheme="minorEastAsia" w:hAnsiTheme="minorHAnsi" w:cstheme="minorBidi"/>
              <w:b w:val="0"/>
              <w:bCs/>
              <w:noProof/>
            </w:rPr>
          </w:pPr>
          <w:hyperlink w:anchor="_Toc159850981" w:history="1">
            <w:r w:rsidR="008469E3" w:rsidRPr="006830F4">
              <w:rPr>
                <w:rStyle w:val="af5"/>
                <w:b w:val="0"/>
                <w:bCs/>
                <w:noProof/>
                <w:kern w:val="36"/>
              </w:rPr>
              <w:t>6. Перечень учебно-методического обеспечения для самостоятельной работы обучающихся по дисциплине</w:t>
            </w:r>
            <w:r w:rsidR="008469E3" w:rsidRPr="006830F4">
              <w:rPr>
                <w:b w:val="0"/>
                <w:bCs/>
                <w:noProof/>
                <w:webHidden/>
              </w:rPr>
              <w:tab/>
            </w:r>
            <w:r w:rsidR="003F3225">
              <w:rPr>
                <w:b w:val="0"/>
                <w:bCs/>
                <w:noProof/>
                <w:webHidden/>
              </w:rPr>
              <w:t>8</w:t>
            </w:r>
          </w:hyperlink>
        </w:p>
        <w:p w14:paraId="0398EF0B" w14:textId="2C63F353" w:rsidR="008469E3" w:rsidRPr="006830F4" w:rsidRDefault="009F4944" w:rsidP="006830F4">
          <w:pPr>
            <w:pStyle w:val="13"/>
            <w:spacing w:after="0" w:line="336" w:lineRule="auto"/>
            <w:ind w:firstLine="284"/>
            <w:rPr>
              <w:rFonts w:asciiTheme="minorHAnsi" w:eastAsiaTheme="minorEastAsia" w:hAnsiTheme="minorHAnsi" w:cstheme="minorBidi"/>
              <w:b w:val="0"/>
              <w:bCs/>
              <w:noProof/>
            </w:rPr>
          </w:pPr>
          <w:hyperlink w:anchor="_Toc159850982" w:history="1">
            <w:r w:rsidR="008469E3" w:rsidRPr="006830F4">
              <w:rPr>
                <w:rStyle w:val="af5"/>
                <w:b w:val="0"/>
                <w:bCs/>
                <w:noProof/>
                <w:kern w:val="36"/>
              </w:rPr>
              <w:t>6.1. Перечень вопросов, отводимых на самостоятельное освоение дисциплины, формы внеаудиторной самостоятельной работы</w:t>
            </w:r>
            <w:r w:rsidR="008469E3" w:rsidRPr="006830F4">
              <w:rPr>
                <w:b w:val="0"/>
                <w:bCs/>
                <w:noProof/>
                <w:webHidden/>
              </w:rPr>
              <w:tab/>
            </w:r>
            <w:r w:rsidR="003F3225">
              <w:rPr>
                <w:b w:val="0"/>
                <w:bCs/>
                <w:noProof/>
                <w:webHidden/>
              </w:rPr>
              <w:t>8</w:t>
            </w:r>
          </w:hyperlink>
        </w:p>
        <w:p w14:paraId="1D173E02" w14:textId="007D2EDD" w:rsidR="008469E3" w:rsidRPr="006830F4" w:rsidRDefault="009F4944" w:rsidP="006830F4">
          <w:pPr>
            <w:pStyle w:val="13"/>
            <w:spacing w:after="0" w:line="336" w:lineRule="auto"/>
            <w:ind w:firstLine="284"/>
            <w:rPr>
              <w:rFonts w:asciiTheme="minorHAnsi" w:eastAsiaTheme="minorEastAsia" w:hAnsiTheme="minorHAnsi" w:cstheme="minorBidi"/>
              <w:b w:val="0"/>
              <w:bCs/>
              <w:noProof/>
            </w:rPr>
          </w:pPr>
          <w:hyperlink w:anchor="_Toc159850983" w:history="1">
            <w:r w:rsidR="008469E3" w:rsidRPr="006830F4">
              <w:rPr>
                <w:rStyle w:val="af5"/>
                <w:b w:val="0"/>
                <w:bCs/>
                <w:noProof/>
                <w:kern w:val="36"/>
              </w:rPr>
              <w:t>6.2. Перечень вопросов, заданий, тем для подготовки к текущему контролю</w:t>
            </w:r>
            <w:r w:rsidR="008469E3" w:rsidRPr="006830F4">
              <w:rPr>
                <w:b w:val="0"/>
                <w:bCs/>
                <w:noProof/>
                <w:webHidden/>
              </w:rPr>
              <w:tab/>
            </w:r>
            <w:r w:rsidR="003F3225">
              <w:rPr>
                <w:b w:val="0"/>
                <w:bCs/>
                <w:noProof/>
                <w:webHidden/>
              </w:rPr>
              <w:t>9</w:t>
            </w:r>
          </w:hyperlink>
        </w:p>
        <w:p w14:paraId="1FB2915E" w14:textId="0EB11505" w:rsidR="008469E3" w:rsidRPr="006830F4" w:rsidRDefault="009F4944" w:rsidP="006830F4">
          <w:pPr>
            <w:pStyle w:val="13"/>
            <w:spacing w:after="0" w:line="336" w:lineRule="auto"/>
            <w:rPr>
              <w:rFonts w:asciiTheme="minorHAnsi" w:eastAsiaTheme="minorEastAsia" w:hAnsiTheme="minorHAnsi" w:cstheme="minorBidi"/>
              <w:b w:val="0"/>
              <w:bCs/>
              <w:noProof/>
            </w:rPr>
          </w:pPr>
          <w:hyperlink w:anchor="_Toc159850984" w:history="1">
            <w:r w:rsidR="008469E3" w:rsidRPr="006830F4">
              <w:rPr>
                <w:rStyle w:val="af5"/>
                <w:b w:val="0"/>
                <w:bCs/>
                <w:noProof/>
                <w:kern w:val="36"/>
              </w:rPr>
              <w:t>7. Фонд оценочных средств для проведения промежуточной аттестации обучающихся по дисциплине</w:t>
            </w:r>
            <w:r w:rsidR="008469E3" w:rsidRPr="006830F4">
              <w:rPr>
                <w:b w:val="0"/>
                <w:bCs/>
                <w:noProof/>
                <w:webHidden/>
              </w:rPr>
              <w:tab/>
            </w:r>
            <w:r w:rsidR="008469E3" w:rsidRPr="006830F4">
              <w:rPr>
                <w:b w:val="0"/>
                <w:bCs/>
                <w:noProof/>
                <w:webHidden/>
              </w:rPr>
              <w:fldChar w:fldCharType="begin"/>
            </w:r>
            <w:r w:rsidR="008469E3" w:rsidRPr="006830F4">
              <w:rPr>
                <w:b w:val="0"/>
                <w:bCs/>
                <w:noProof/>
                <w:webHidden/>
              </w:rPr>
              <w:instrText xml:space="preserve"> PAGEREF _Toc159850984 \h </w:instrText>
            </w:r>
            <w:r w:rsidR="008469E3" w:rsidRPr="006830F4">
              <w:rPr>
                <w:b w:val="0"/>
                <w:bCs/>
                <w:noProof/>
                <w:webHidden/>
              </w:rPr>
            </w:r>
            <w:r w:rsidR="008469E3" w:rsidRPr="006830F4">
              <w:rPr>
                <w:b w:val="0"/>
                <w:bCs/>
                <w:noProof/>
                <w:webHidden/>
              </w:rPr>
              <w:fldChar w:fldCharType="separate"/>
            </w:r>
            <w:r w:rsidR="008A5D42">
              <w:rPr>
                <w:b w:val="0"/>
                <w:bCs/>
                <w:noProof/>
                <w:webHidden/>
              </w:rPr>
              <w:t>1</w:t>
            </w:r>
            <w:r w:rsidR="008469E3" w:rsidRPr="006830F4">
              <w:rPr>
                <w:b w:val="0"/>
                <w:bCs/>
                <w:noProof/>
                <w:webHidden/>
              </w:rPr>
              <w:fldChar w:fldCharType="end"/>
            </w:r>
          </w:hyperlink>
        </w:p>
        <w:p w14:paraId="65C928D3" w14:textId="6983B107" w:rsidR="008469E3" w:rsidRPr="006830F4" w:rsidRDefault="009F4944" w:rsidP="006830F4">
          <w:pPr>
            <w:pStyle w:val="13"/>
            <w:spacing w:after="0" w:line="336" w:lineRule="auto"/>
            <w:rPr>
              <w:rFonts w:asciiTheme="minorHAnsi" w:eastAsiaTheme="minorEastAsia" w:hAnsiTheme="minorHAnsi" w:cstheme="minorBidi"/>
              <w:b w:val="0"/>
              <w:bCs/>
              <w:noProof/>
            </w:rPr>
          </w:pPr>
          <w:hyperlink w:anchor="_Toc159850987" w:history="1">
            <w:r w:rsidR="008469E3" w:rsidRPr="006830F4">
              <w:rPr>
                <w:rStyle w:val="af5"/>
                <w:b w:val="0"/>
                <w:bCs/>
                <w:noProof/>
                <w:kern w:val="36"/>
              </w:rPr>
              <w:t>8. Перечень основной и дополнительной учебной литературы, необходимой для освоения дисциплины</w:t>
            </w:r>
            <w:r w:rsidR="008469E3" w:rsidRPr="006830F4">
              <w:rPr>
                <w:b w:val="0"/>
                <w:bCs/>
                <w:noProof/>
                <w:webHidden/>
              </w:rPr>
              <w:tab/>
            </w:r>
            <w:r w:rsidR="003F3225">
              <w:rPr>
                <w:b w:val="0"/>
                <w:bCs/>
                <w:noProof/>
                <w:webHidden/>
              </w:rPr>
              <w:t>19</w:t>
            </w:r>
          </w:hyperlink>
        </w:p>
        <w:p w14:paraId="71302521" w14:textId="4EB2B4DD" w:rsidR="008469E3" w:rsidRPr="006830F4" w:rsidRDefault="009F4944" w:rsidP="006830F4">
          <w:pPr>
            <w:pStyle w:val="13"/>
            <w:spacing w:after="0" w:line="336" w:lineRule="auto"/>
            <w:rPr>
              <w:rFonts w:asciiTheme="minorHAnsi" w:eastAsiaTheme="minorEastAsia" w:hAnsiTheme="minorHAnsi" w:cstheme="minorBidi"/>
              <w:b w:val="0"/>
              <w:bCs/>
              <w:noProof/>
            </w:rPr>
          </w:pPr>
          <w:hyperlink w:anchor="_Toc159850988" w:history="1">
            <w:r w:rsidR="008469E3" w:rsidRPr="006830F4">
              <w:rPr>
                <w:rStyle w:val="af5"/>
                <w:b w:val="0"/>
                <w:bCs/>
                <w:noProof/>
              </w:rPr>
              <w:t>9. Перечень ресурсов информационно-телекоммуникационной сети «Интернет», необходимых для освоения дисциплины</w:t>
            </w:r>
            <w:r w:rsidR="008469E3" w:rsidRPr="006830F4">
              <w:rPr>
                <w:b w:val="0"/>
                <w:bCs/>
                <w:noProof/>
                <w:webHidden/>
              </w:rPr>
              <w:tab/>
            </w:r>
            <w:r w:rsidR="008469E3" w:rsidRPr="006830F4">
              <w:rPr>
                <w:b w:val="0"/>
                <w:bCs/>
                <w:noProof/>
                <w:webHidden/>
              </w:rPr>
              <w:fldChar w:fldCharType="begin"/>
            </w:r>
            <w:r w:rsidR="008469E3" w:rsidRPr="006830F4">
              <w:rPr>
                <w:b w:val="0"/>
                <w:bCs/>
                <w:noProof/>
                <w:webHidden/>
              </w:rPr>
              <w:instrText xml:space="preserve"> PAGEREF _Toc159850988 \h </w:instrText>
            </w:r>
            <w:r w:rsidR="008469E3" w:rsidRPr="006830F4">
              <w:rPr>
                <w:b w:val="0"/>
                <w:bCs/>
                <w:noProof/>
                <w:webHidden/>
              </w:rPr>
            </w:r>
            <w:r w:rsidR="008469E3" w:rsidRPr="006830F4">
              <w:rPr>
                <w:b w:val="0"/>
                <w:bCs/>
                <w:noProof/>
                <w:webHidden/>
              </w:rPr>
              <w:fldChar w:fldCharType="separate"/>
            </w:r>
            <w:r w:rsidR="008A5D42">
              <w:rPr>
                <w:b w:val="0"/>
                <w:bCs/>
                <w:noProof/>
                <w:webHidden/>
              </w:rPr>
              <w:t>1</w:t>
            </w:r>
            <w:r w:rsidR="008469E3" w:rsidRPr="006830F4">
              <w:rPr>
                <w:b w:val="0"/>
                <w:bCs/>
                <w:noProof/>
                <w:webHidden/>
              </w:rPr>
              <w:fldChar w:fldCharType="end"/>
            </w:r>
          </w:hyperlink>
        </w:p>
        <w:p w14:paraId="5F0D5434" w14:textId="5657404D" w:rsidR="008469E3" w:rsidRPr="006830F4" w:rsidRDefault="009F4944" w:rsidP="006830F4">
          <w:pPr>
            <w:pStyle w:val="13"/>
            <w:spacing w:after="0" w:line="336" w:lineRule="auto"/>
            <w:rPr>
              <w:rFonts w:asciiTheme="minorHAnsi" w:eastAsiaTheme="minorEastAsia" w:hAnsiTheme="minorHAnsi" w:cstheme="minorBidi"/>
              <w:b w:val="0"/>
              <w:bCs/>
              <w:noProof/>
            </w:rPr>
          </w:pPr>
          <w:hyperlink w:anchor="_Toc159850989" w:history="1">
            <w:r w:rsidR="008469E3" w:rsidRPr="006830F4">
              <w:rPr>
                <w:rStyle w:val="af5"/>
                <w:b w:val="0"/>
                <w:bCs/>
                <w:noProof/>
                <w:kern w:val="36"/>
              </w:rPr>
              <w:t>10. Методические указания для обучающихся по освоению дисциплины</w:t>
            </w:r>
            <w:r w:rsidR="008469E3" w:rsidRPr="006830F4">
              <w:rPr>
                <w:b w:val="0"/>
                <w:bCs/>
                <w:noProof/>
                <w:webHidden/>
              </w:rPr>
              <w:tab/>
            </w:r>
            <w:r w:rsidR="008469E3" w:rsidRPr="006830F4">
              <w:rPr>
                <w:b w:val="0"/>
                <w:bCs/>
                <w:noProof/>
                <w:webHidden/>
              </w:rPr>
              <w:fldChar w:fldCharType="begin"/>
            </w:r>
            <w:r w:rsidR="008469E3" w:rsidRPr="006830F4">
              <w:rPr>
                <w:b w:val="0"/>
                <w:bCs/>
                <w:noProof/>
                <w:webHidden/>
              </w:rPr>
              <w:instrText xml:space="preserve"> PAGEREF _Toc159850989 \h </w:instrText>
            </w:r>
            <w:r w:rsidR="008469E3" w:rsidRPr="006830F4">
              <w:rPr>
                <w:b w:val="0"/>
                <w:bCs/>
                <w:noProof/>
                <w:webHidden/>
              </w:rPr>
            </w:r>
            <w:r w:rsidR="008469E3" w:rsidRPr="006830F4">
              <w:rPr>
                <w:b w:val="0"/>
                <w:bCs/>
                <w:noProof/>
                <w:webHidden/>
              </w:rPr>
              <w:fldChar w:fldCharType="separate"/>
            </w:r>
            <w:r w:rsidR="008A5D42">
              <w:rPr>
                <w:b w:val="0"/>
                <w:bCs/>
                <w:noProof/>
                <w:webHidden/>
              </w:rPr>
              <w:t>1</w:t>
            </w:r>
            <w:r w:rsidR="008469E3" w:rsidRPr="006830F4">
              <w:rPr>
                <w:b w:val="0"/>
                <w:bCs/>
                <w:noProof/>
                <w:webHidden/>
              </w:rPr>
              <w:fldChar w:fldCharType="end"/>
            </w:r>
          </w:hyperlink>
        </w:p>
        <w:p w14:paraId="1D643A6A" w14:textId="061C5882" w:rsidR="008469E3" w:rsidRPr="006830F4" w:rsidRDefault="009F4944" w:rsidP="006830F4">
          <w:pPr>
            <w:pStyle w:val="13"/>
            <w:spacing w:after="0" w:line="336" w:lineRule="auto"/>
            <w:rPr>
              <w:rFonts w:asciiTheme="minorHAnsi" w:eastAsiaTheme="minorEastAsia" w:hAnsiTheme="minorHAnsi" w:cstheme="minorBidi"/>
              <w:b w:val="0"/>
              <w:bCs/>
              <w:noProof/>
            </w:rPr>
          </w:pPr>
          <w:hyperlink w:anchor="_Toc159850990" w:history="1">
            <w:r w:rsidR="008469E3" w:rsidRPr="006830F4">
              <w:rPr>
                <w:rStyle w:val="af5"/>
                <w:b w:val="0"/>
                <w:bCs/>
                <w:noProof/>
                <w:kern w:val="36"/>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469E3" w:rsidRPr="006830F4">
              <w:rPr>
                <w:b w:val="0"/>
                <w:bCs/>
                <w:noProof/>
                <w:webHidden/>
              </w:rPr>
              <w:tab/>
            </w:r>
            <w:r w:rsidR="008469E3" w:rsidRPr="006830F4">
              <w:rPr>
                <w:b w:val="0"/>
                <w:bCs/>
                <w:noProof/>
                <w:webHidden/>
              </w:rPr>
              <w:fldChar w:fldCharType="begin"/>
            </w:r>
            <w:r w:rsidR="008469E3" w:rsidRPr="006830F4">
              <w:rPr>
                <w:b w:val="0"/>
                <w:bCs/>
                <w:noProof/>
                <w:webHidden/>
              </w:rPr>
              <w:instrText xml:space="preserve"> PAGEREF _Toc159850990 \h </w:instrText>
            </w:r>
            <w:r w:rsidR="008469E3" w:rsidRPr="006830F4">
              <w:rPr>
                <w:b w:val="0"/>
                <w:bCs/>
                <w:noProof/>
                <w:webHidden/>
              </w:rPr>
            </w:r>
            <w:r w:rsidR="008469E3" w:rsidRPr="006830F4">
              <w:rPr>
                <w:b w:val="0"/>
                <w:bCs/>
                <w:noProof/>
                <w:webHidden/>
              </w:rPr>
              <w:fldChar w:fldCharType="separate"/>
            </w:r>
            <w:r w:rsidR="008A5D42">
              <w:rPr>
                <w:b w:val="0"/>
                <w:bCs/>
                <w:noProof/>
                <w:webHidden/>
              </w:rPr>
              <w:t>1</w:t>
            </w:r>
            <w:r w:rsidR="008469E3" w:rsidRPr="006830F4">
              <w:rPr>
                <w:b w:val="0"/>
                <w:bCs/>
                <w:noProof/>
                <w:webHidden/>
              </w:rPr>
              <w:fldChar w:fldCharType="end"/>
            </w:r>
          </w:hyperlink>
        </w:p>
        <w:p w14:paraId="2921C116" w14:textId="1B3977D8" w:rsidR="008469E3" w:rsidRPr="008469E3" w:rsidRDefault="009F4944" w:rsidP="006830F4">
          <w:pPr>
            <w:pStyle w:val="13"/>
            <w:spacing w:after="0" w:line="336" w:lineRule="auto"/>
            <w:rPr>
              <w:rFonts w:asciiTheme="minorHAnsi" w:eastAsiaTheme="minorEastAsia" w:hAnsiTheme="minorHAnsi" w:cstheme="minorBidi"/>
              <w:b w:val="0"/>
              <w:noProof/>
            </w:rPr>
          </w:pPr>
          <w:hyperlink w:anchor="_Toc159850991" w:history="1">
            <w:r w:rsidR="008469E3" w:rsidRPr="006830F4">
              <w:rPr>
                <w:rStyle w:val="af5"/>
                <w:b w:val="0"/>
                <w:bCs/>
                <w:noProof/>
                <w:kern w:val="36"/>
              </w:rPr>
              <w:t>12. Описание материально-технической базы, необходимой для осуществления образовательного процесса по дисциплине</w:t>
            </w:r>
            <w:r w:rsidR="008469E3" w:rsidRPr="006830F4">
              <w:rPr>
                <w:b w:val="0"/>
                <w:bCs/>
                <w:noProof/>
                <w:webHidden/>
              </w:rPr>
              <w:tab/>
            </w:r>
            <w:r w:rsidR="008469E3" w:rsidRPr="006830F4">
              <w:rPr>
                <w:b w:val="0"/>
                <w:bCs/>
                <w:noProof/>
                <w:webHidden/>
              </w:rPr>
              <w:fldChar w:fldCharType="begin"/>
            </w:r>
            <w:r w:rsidR="008469E3" w:rsidRPr="006830F4">
              <w:rPr>
                <w:b w:val="0"/>
                <w:bCs/>
                <w:noProof/>
                <w:webHidden/>
              </w:rPr>
              <w:instrText xml:space="preserve"> PAGEREF _Toc159850991 \h </w:instrText>
            </w:r>
            <w:r w:rsidR="008469E3" w:rsidRPr="006830F4">
              <w:rPr>
                <w:b w:val="0"/>
                <w:bCs/>
                <w:noProof/>
                <w:webHidden/>
              </w:rPr>
            </w:r>
            <w:r w:rsidR="008469E3" w:rsidRPr="006830F4">
              <w:rPr>
                <w:b w:val="0"/>
                <w:bCs/>
                <w:noProof/>
                <w:webHidden/>
              </w:rPr>
              <w:fldChar w:fldCharType="separate"/>
            </w:r>
            <w:r w:rsidR="008A5D42">
              <w:rPr>
                <w:b w:val="0"/>
                <w:bCs/>
                <w:noProof/>
                <w:webHidden/>
              </w:rPr>
              <w:t>1</w:t>
            </w:r>
            <w:r w:rsidR="008469E3" w:rsidRPr="006830F4">
              <w:rPr>
                <w:b w:val="0"/>
                <w:bCs/>
                <w:noProof/>
                <w:webHidden/>
              </w:rPr>
              <w:fldChar w:fldCharType="end"/>
            </w:r>
          </w:hyperlink>
        </w:p>
        <w:p w14:paraId="493FCB4B" w14:textId="0EF934E6" w:rsidR="00104BEC" w:rsidRPr="00533820" w:rsidRDefault="00104BEC" w:rsidP="008469E3">
          <w:pPr>
            <w:spacing w:line="360" w:lineRule="auto"/>
          </w:pPr>
          <w:r w:rsidRPr="008469E3">
            <w:rPr>
              <w:b/>
              <w:bCs/>
              <w:sz w:val="28"/>
              <w:szCs w:val="28"/>
            </w:rPr>
            <w:fldChar w:fldCharType="end"/>
          </w:r>
        </w:p>
      </w:sdtContent>
    </w:sdt>
    <w:p w14:paraId="377E99CC" w14:textId="77777777" w:rsidR="00104BEC" w:rsidRPr="00104BEC" w:rsidRDefault="00104BEC" w:rsidP="00104BEC">
      <w:pPr>
        <w:widowControl/>
        <w:numPr>
          <w:ilvl w:val="0"/>
          <w:numId w:val="1"/>
        </w:numPr>
        <w:autoSpaceDE/>
        <w:autoSpaceDN/>
        <w:adjustRightInd/>
        <w:spacing w:line="360" w:lineRule="auto"/>
        <w:ind w:left="0" w:firstLine="0"/>
        <w:jc w:val="both"/>
        <w:outlineLvl w:val="0"/>
        <w:rPr>
          <w:b/>
          <w:bCs/>
          <w:kern w:val="36"/>
          <w:sz w:val="28"/>
          <w:szCs w:val="28"/>
        </w:rPr>
      </w:pPr>
      <w:bookmarkStart w:id="1" w:name="_Toc485836342"/>
      <w:bookmarkStart w:id="2" w:name="_Toc41904705"/>
      <w:bookmarkStart w:id="3" w:name="_Toc73917208"/>
      <w:bookmarkStart w:id="4" w:name="_Toc159850973"/>
      <w:r w:rsidRPr="00104BEC">
        <w:rPr>
          <w:b/>
          <w:bCs/>
          <w:kern w:val="36"/>
          <w:sz w:val="28"/>
          <w:szCs w:val="28"/>
        </w:rPr>
        <w:lastRenderedPageBreak/>
        <w:t>Наименование дисциплины</w:t>
      </w:r>
      <w:bookmarkEnd w:id="1"/>
      <w:bookmarkEnd w:id="2"/>
      <w:bookmarkEnd w:id="3"/>
      <w:bookmarkEnd w:id="4"/>
    </w:p>
    <w:p w14:paraId="2476C03D" w14:textId="573565E4" w:rsidR="00456950" w:rsidRDefault="00104BEC" w:rsidP="00654A9D">
      <w:pPr>
        <w:spacing w:line="360" w:lineRule="auto"/>
        <w:ind w:firstLine="709"/>
        <w:jc w:val="both"/>
        <w:rPr>
          <w:sz w:val="28"/>
          <w:szCs w:val="28"/>
        </w:rPr>
      </w:pPr>
      <w:r w:rsidRPr="00104BEC">
        <w:rPr>
          <w:sz w:val="28"/>
          <w:szCs w:val="28"/>
        </w:rPr>
        <w:t>«Управление рисками в разработке программного обеспечения».</w:t>
      </w:r>
    </w:p>
    <w:p w14:paraId="3692B225" w14:textId="77777777" w:rsidR="00654A9D" w:rsidRPr="00104BEC" w:rsidRDefault="00654A9D" w:rsidP="00654A9D">
      <w:pPr>
        <w:spacing w:line="360" w:lineRule="auto"/>
        <w:ind w:firstLine="709"/>
        <w:jc w:val="both"/>
        <w:rPr>
          <w:sz w:val="28"/>
          <w:szCs w:val="28"/>
        </w:rPr>
      </w:pPr>
    </w:p>
    <w:p w14:paraId="2613C084" w14:textId="3C4147BD" w:rsidR="00104BEC" w:rsidRPr="00456950" w:rsidRDefault="00104BEC" w:rsidP="00104BEC">
      <w:pPr>
        <w:pStyle w:val="a5"/>
        <w:widowControl/>
        <w:numPr>
          <w:ilvl w:val="0"/>
          <w:numId w:val="1"/>
        </w:numPr>
        <w:autoSpaceDE/>
        <w:autoSpaceDN/>
        <w:adjustRightInd/>
        <w:spacing w:line="360" w:lineRule="auto"/>
        <w:ind w:left="0" w:firstLine="0"/>
        <w:jc w:val="both"/>
        <w:outlineLvl w:val="0"/>
        <w:rPr>
          <w:b/>
          <w:bCs/>
          <w:kern w:val="36"/>
          <w:sz w:val="28"/>
          <w:szCs w:val="28"/>
        </w:rPr>
      </w:pPr>
      <w:bookmarkStart w:id="5" w:name="_Toc41904706"/>
      <w:bookmarkStart w:id="6" w:name="_Toc73917209"/>
      <w:bookmarkStart w:id="7" w:name="_Toc159850974"/>
      <w:r w:rsidRPr="00533820">
        <w:rPr>
          <w:b/>
          <w:bCs/>
          <w:kern w:val="36"/>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bookmarkEnd w:id="7"/>
    </w:p>
    <w:p w14:paraId="04A59EEB" w14:textId="77777777" w:rsidR="00104BEC" w:rsidRPr="00654A9D" w:rsidRDefault="00104BEC" w:rsidP="00456950">
      <w:pPr>
        <w:spacing w:after="240"/>
        <w:jc w:val="right"/>
        <w:rPr>
          <w:sz w:val="24"/>
          <w:szCs w:val="28"/>
        </w:rPr>
      </w:pPr>
      <w:r w:rsidRPr="00654A9D">
        <w:rPr>
          <w:sz w:val="24"/>
          <w:szCs w:val="28"/>
        </w:rPr>
        <w:t>Таблица 1</w:t>
      </w:r>
    </w:p>
    <w:tbl>
      <w:tblPr>
        <w:tblStyle w:val="a6"/>
        <w:tblW w:w="5000" w:type="pct"/>
        <w:tblLook w:val="04A0" w:firstRow="1" w:lastRow="0" w:firstColumn="1" w:lastColumn="0" w:noHBand="0" w:noVBand="1"/>
      </w:tblPr>
      <w:tblGrid>
        <w:gridCol w:w="1113"/>
        <w:gridCol w:w="2572"/>
        <w:gridCol w:w="2571"/>
        <w:gridCol w:w="3655"/>
      </w:tblGrid>
      <w:tr w:rsidR="00104BEC" w:rsidRPr="00533820" w14:paraId="02738AE1" w14:textId="77777777" w:rsidTr="00533820">
        <w:tc>
          <w:tcPr>
            <w:tcW w:w="561" w:type="pct"/>
          </w:tcPr>
          <w:p w14:paraId="60CE575D" w14:textId="77777777" w:rsidR="00104BEC" w:rsidRPr="00533820" w:rsidRDefault="00104BEC" w:rsidP="00456950">
            <w:pPr>
              <w:jc w:val="both"/>
              <w:rPr>
                <w:b/>
                <w:sz w:val="24"/>
                <w:szCs w:val="24"/>
              </w:rPr>
            </w:pPr>
            <w:r w:rsidRPr="00533820">
              <w:rPr>
                <w:b/>
                <w:sz w:val="24"/>
                <w:szCs w:val="24"/>
              </w:rPr>
              <w:t>Код компе-</w:t>
            </w:r>
          </w:p>
          <w:p w14:paraId="66FA7B40" w14:textId="77777777" w:rsidR="00104BEC" w:rsidRPr="00533820" w:rsidRDefault="00104BEC" w:rsidP="00456950">
            <w:pPr>
              <w:jc w:val="both"/>
              <w:rPr>
                <w:b/>
                <w:sz w:val="24"/>
                <w:szCs w:val="24"/>
              </w:rPr>
            </w:pPr>
            <w:proofErr w:type="spellStart"/>
            <w:r w:rsidRPr="00533820">
              <w:rPr>
                <w:b/>
                <w:sz w:val="24"/>
                <w:szCs w:val="24"/>
              </w:rPr>
              <w:t>тенции</w:t>
            </w:r>
            <w:proofErr w:type="spellEnd"/>
          </w:p>
        </w:tc>
        <w:tc>
          <w:tcPr>
            <w:tcW w:w="1297" w:type="pct"/>
          </w:tcPr>
          <w:p w14:paraId="325738BE" w14:textId="77777777" w:rsidR="00104BEC" w:rsidRPr="00533820" w:rsidRDefault="00104BEC" w:rsidP="00456950">
            <w:pPr>
              <w:jc w:val="center"/>
              <w:rPr>
                <w:b/>
                <w:sz w:val="24"/>
                <w:szCs w:val="24"/>
              </w:rPr>
            </w:pPr>
            <w:r w:rsidRPr="00533820">
              <w:rPr>
                <w:b/>
                <w:sz w:val="24"/>
                <w:szCs w:val="24"/>
              </w:rPr>
              <w:t>Наименование</w:t>
            </w:r>
          </w:p>
          <w:p w14:paraId="5728997A" w14:textId="77777777" w:rsidR="00104BEC" w:rsidRPr="00533820" w:rsidRDefault="00104BEC" w:rsidP="00456950">
            <w:pPr>
              <w:jc w:val="center"/>
              <w:rPr>
                <w:b/>
                <w:sz w:val="24"/>
                <w:szCs w:val="24"/>
              </w:rPr>
            </w:pPr>
            <w:r w:rsidRPr="00533820">
              <w:rPr>
                <w:b/>
                <w:sz w:val="24"/>
                <w:szCs w:val="24"/>
              </w:rPr>
              <w:t>компетенции</w:t>
            </w:r>
          </w:p>
        </w:tc>
        <w:tc>
          <w:tcPr>
            <w:tcW w:w="1297" w:type="pct"/>
          </w:tcPr>
          <w:p w14:paraId="4B94CFF6" w14:textId="77777777" w:rsidR="00104BEC" w:rsidRPr="00533820" w:rsidRDefault="00104BEC" w:rsidP="00456950">
            <w:pPr>
              <w:jc w:val="center"/>
              <w:rPr>
                <w:b/>
                <w:sz w:val="24"/>
                <w:szCs w:val="24"/>
              </w:rPr>
            </w:pPr>
            <w:r w:rsidRPr="00533820">
              <w:rPr>
                <w:b/>
                <w:sz w:val="24"/>
                <w:szCs w:val="24"/>
              </w:rPr>
              <w:t>Индикаторы достижения компетенции</w:t>
            </w:r>
          </w:p>
        </w:tc>
        <w:tc>
          <w:tcPr>
            <w:tcW w:w="1844" w:type="pct"/>
          </w:tcPr>
          <w:p w14:paraId="26FAE6C3" w14:textId="77777777" w:rsidR="00104BEC" w:rsidRPr="00533820" w:rsidRDefault="00104BEC" w:rsidP="00456950">
            <w:pPr>
              <w:jc w:val="center"/>
              <w:rPr>
                <w:b/>
                <w:sz w:val="24"/>
                <w:szCs w:val="24"/>
              </w:rPr>
            </w:pPr>
            <w:r w:rsidRPr="00533820">
              <w:rPr>
                <w:b/>
                <w:sz w:val="24"/>
                <w:szCs w:val="24"/>
              </w:rPr>
              <w:t>Результаты обучения (умения и знания), соотнесенные с индикаторами достижения компетенции</w:t>
            </w:r>
          </w:p>
        </w:tc>
      </w:tr>
      <w:tr w:rsidR="00104BEC" w:rsidRPr="00533820" w14:paraId="09FEDA8B" w14:textId="77777777" w:rsidTr="00533820">
        <w:trPr>
          <w:trHeight w:val="1505"/>
        </w:trPr>
        <w:tc>
          <w:tcPr>
            <w:tcW w:w="561" w:type="pct"/>
            <w:vMerge w:val="restart"/>
          </w:tcPr>
          <w:p w14:paraId="25A38A85" w14:textId="77777777" w:rsidR="00104BEC" w:rsidRPr="00533820" w:rsidRDefault="00104BEC" w:rsidP="00456950">
            <w:pPr>
              <w:rPr>
                <w:b/>
                <w:sz w:val="24"/>
                <w:szCs w:val="24"/>
              </w:rPr>
            </w:pPr>
            <w:r w:rsidRPr="00533820">
              <w:rPr>
                <w:b/>
                <w:sz w:val="24"/>
                <w:szCs w:val="24"/>
              </w:rPr>
              <w:t>ПК-5</w:t>
            </w:r>
          </w:p>
        </w:tc>
        <w:tc>
          <w:tcPr>
            <w:tcW w:w="1297" w:type="pct"/>
            <w:vMerge w:val="restart"/>
          </w:tcPr>
          <w:p w14:paraId="0E05CD50" w14:textId="77777777" w:rsidR="00104BEC" w:rsidRPr="00533820" w:rsidRDefault="00104BEC" w:rsidP="00456950">
            <w:pPr>
              <w:rPr>
                <w:sz w:val="24"/>
                <w:szCs w:val="24"/>
              </w:rPr>
            </w:pPr>
            <w:r w:rsidRPr="00533820">
              <w:rPr>
                <w:sz w:val="24"/>
                <w:szCs w:val="24"/>
              </w:rPr>
              <w:t>Способность к проектированию информационных систем с возможностью исключения ошибочно-критических сценариев с учетом нюансов разработки программного обеспечения</w:t>
            </w:r>
          </w:p>
        </w:tc>
        <w:tc>
          <w:tcPr>
            <w:tcW w:w="1297" w:type="pct"/>
          </w:tcPr>
          <w:p w14:paraId="0FA23B00" w14:textId="77777777" w:rsidR="00104BEC" w:rsidRPr="00533820" w:rsidRDefault="00104BEC" w:rsidP="00456950">
            <w:pPr>
              <w:pStyle w:val="a5"/>
              <w:widowControl/>
              <w:autoSpaceDE/>
              <w:autoSpaceDN/>
              <w:adjustRightInd/>
              <w:ind w:left="0"/>
              <w:rPr>
                <w:sz w:val="24"/>
                <w:szCs w:val="24"/>
              </w:rPr>
            </w:pPr>
            <w:r w:rsidRPr="00533820">
              <w:rPr>
                <w:sz w:val="24"/>
                <w:szCs w:val="24"/>
              </w:rPr>
              <w:t>1.Владеет методологией создания программного обеспечения</w:t>
            </w:r>
          </w:p>
        </w:tc>
        <w:tc>
          <w:tcPr>
            <w:tcW w:w="1844" w:type="pct"/>
          </w:tcPr>
          <w:p w14:paraId="5DBE26AC" w14:textId="77777777" w:rsidR="00104BEC" w:rsidRPr="00533820" w:rsidRDefault="00104BEC" w:rsidP="00456950">
            <w:pPr>
              <w:jc w:val="both"/>
              <w:rPr>
                <w:bCs/>
                <w:sz w:val="24"/>
                <w:szCs w:val="24"/>
              </w:rPr>
            </w:pPr>
            <w:r w:rsidRPr="00533820">
              <w:rPr>
                <w:b/>
                <w:bCs/>
                <w:sz w:val="24"/>
                <w:szCs w:val="24"/>
              </w:rPr>
              <w:t>Знать:</w:t>
            </w:r>
            <w:r w:rsidRPr="00533820">
              <w:rPr>
                <w:bCs/>
                <w:sz w:val="24"/>
                <w:szCs w:val="24"/>
              </w:rPr>
              <w:t xml:space="preserve"> методологию создания программного обеспечения</w:t>
            </w:r>
          </w:p>
          <w:p w14:paraId="62DE6CC0" w14:textId="77777777" w:rsidR="00104BEC" w:rsidRPr="00533820" w:rsidRDefault="00104BEC" w:rsidP="00456950">
            <w:pPr>
              <w:jc w:val="both"/>
              <w:rPr>
                <w:sz w:val="24"/>
                <w:szCs w:val="24"/>
                <w:highlight w:val="yellow"/>
              </w:rPr>
            </w:pPr>
            <w:r w:rsidRPr="00533820">
              <w:rPr>
                <w:b/>
                <w:bCs/>
                <w:sz w:val="24"/>
                <w:szCs w:val="24"/>
              </w:rPr>
              <w:t xml:space="preserve">Уметь: </w:t>
            </w:r>
            <w:r w:rsidRPr="00533820">
              <w:rPr>
                <w:sz w:val="24"/>
                <w:szCs w:val="24"/>
              </w:rPr>
              <w:t>создавать программное обеспечение в соответствии с поставленным техническим заданием</w:t>
            </w:r>
            <w:r w:rsidRPr="00533820">
              <w:rPr>
                <w:b/>
                <w:bCs/>
                <w:sz w:val="24"/>
                <w:szCs w:val="24"/>
              </w:rPr>
              <w:t xml:space="preserve"> </w:t>
            </w:r>
          </w:p>
        </w:tc>
      </w:tr>
      <w:tr w:rsidR="00104BEC" w:rsidRPr="00533820" w14:paraId="6671A7D4" w14:textId="77777777" w:rsidTr="00533820">
        <w:trPr>
          <w:trHeight w:val="2068"/>
        </w:trPr>
        <w:tc>
          <w:tcPr>
            <w:tcW w:w="561" w:type="pct"/>
            <w:vMerge/>
          </w:tcPr>
          <w:p w14:paraId="1112C357" w14:textId="77777777" w:rsidR="00104BEC" w:rsidRPr="00533820" w:rsidRDefault="00104BEC" w:rsidP="00456950">
            <w:pPr>
              <w:rPr>
                <w:b/>
                <w:sz w:val="24"/>
                <w:szCs w:val="24"/>
              </w:rPr>
            </w:pPr>
          </w:p>
        </w:tc>
        <w:tc>
          <w:tcPr>
            <w:tcW w:w="1297" w:type="pct"/>
            <w:vMerge/>
          </w:tcPr>
          <w:p w14:paraId="17DCA6F7" w14:textId="77777777" w:rsidR="00104BEC" w:rsidRPr="00533820" w:rsidRDefault="00104BEC" w:rsidP="00456950">
            <w:pPr>
              <w:rPr>
                <w:sz w:val="24"/>
                <w:szCs w:val="24"/>
              </w:rPr>
            </w:pPr>
          </w:p>
        </w:tc>
        <w:tc>
          <w:tcPr>
            <w:tcW w:w="1297" w:type="pct"/>
          </w:tcPr>
          <w:p w14:paraId="06FE1AB7" w14:textId="77777777" w:rsidR="00104BEC" w:rsidRPr="00533820" w:rsidRDefault="00104BEC" w:rsidP="00456950">
            <w:pPr>
              <w:pStyle w:val="a5"/>
              <w:widowControl/>
              <w:autoSpaceDE/>
              <w:autoSpaceDN/>
              <w:adjustRightInd/>
              <w:ind w:left="0"/>
              <w:rPr>
                <w:sz w:val="24"/>
                <w:szCs w:val="24"/>
              </w:rPr>
            </w:pPr>
            <w:r w:rsidRPr="00533820">
              <w:rPr>
                <w:sz w:val="24"/>
                <w:szCs w:val="24"/>
              </w:rPr>
              <w:t>2.Работает с современными программными комплексами для разработки программного обеспечения</w:t>
            </w:r>
          </w:p>
        </w:tc>
        <w:tc>
          <w:tcPr>
            <w:tcW w:w="1844" w:type="pct"/>
          </w:tcPr>
          <w:p w14:paraId="5D538ECF" w14:textId="77777777" w:rsidR="00104BEC" w:rsidRPr="00533820" w:rsidRDefault="00104BEC" w:rsidP="00456950">
            <w:pPr>
              <w:suppressAutoHyphens/>
              <w:jc w:val="both"/>
              <w:rPr>
                <w:sz w:val="24"/>
                <w:szCs w:val="24"/>
              </w:rPr>
            </w:pPr>
            <w:r w:rsidRPr="00533820">
              <w:rPr>
                <w:b/>
                <w:bCs/>
                <w:sz w:val="24"/>
                <w:szCs w:val="24"/>
              </w:rPr>
              <w:t xml:space="preserve">Знать: </w:t>
            </w:r>
            <w:r w:rsidRPr="00533820">
              <w:rPr>
                <w:iCs/>
                <w:sz w:val="24"/>
                <w:szCs w:val="24"/>
              </w:rPr>
              <w:t>современные программные комплексы для разработки программного обеспечения.</w:t>
            </w:r>
          </w:p>
          <w:p w14:paraId="699A7B1B" w14:textId="77777777" w:rsidR="00104BEC" w:rsidRPr="00533820" w:rsidRDefault="00104BEC" w:rsidP="00456950">
            <w:pPr>
              <w:suppressAutoHyphens/>
              <w:jc w:val="both"/>
              <w:rPr>
                <w:b/>
                <w:bCs/>
                <w:sz w:val="24"/>
                <w:szCs w:val="24"/>
                <w:highlight w:val="yellow"/>
              </w:rPr>
            </w:pPr>
            <w:r w:rsidRPr="00533820">
              <w:rPr>
                <w:b/>
                <w:bCs/>
                <w:sz w:val="24"/>
                <w:szCs w:val="24"/>
              </w:rPr>
              <w:t xml:space="preserve">Уметь: </w:t>
            </w:r>
            <w:r w:rsidRPr="00533820">
              <w:rPr>
                <w:bCs/>
                <w:sz w:val="24"/>
                <w:szCs w:val="24"/>
              </w:rPr>
              <w:t>использовать комплексы для разработки программного обеспечения в практических задачах.</w:t>
            </w:r>
          </w:p>
        </w:tc>
      </w:tr>
      <w:tr w:rsidR="00104BEC" w:rsidRPr="00533820" w14:paraId="0CAF9400" w14:textId="77777777" w:rsidTr="00533820">
        <w:trPr>
          <w:trHeight w:val="750"/>
        </w:trPr>
        <w:tc>
          <w:tcPr>
            <w:tcW w:w="561" w:type="pct"/>
            <w:vMerge w:val="restart"/>
          </w:tcPr>
          <w:p w14:paraId="314054DF" w14:textId="77777777" w:rsidR="00104BEC" w:rsidRPr="00533820" w:rsidRDefault="00104BEC" w:rsidP="00456950">
            <w:pPr>
              <w:rPr>
                <w:b/>
                <w:sz w:val="24"/>
                <w:szCs w:val="24"/>
              </w:rPr>
            </w:pPr>
            <w:r w:rsidRPr="00533820">
              <w:rPr>
                <w:b/>
                <w:sz w:val="24"/>
                <w:szCs w:val="24"/>
              </w:rPr>
              <w:t>ПК-6</w:t>
            </w:r>
          </w:p>
        </w:tc>
        <w:tc>
          <w:tcPr>
            <w:tcW w:w="1297" w:type="pct"/>
            <w:vMerge w:val="restart"/>
          </w:tcPr>
          <w:p w14:paraId="0C04B539" w14:textId="77777777" w:rsidR="00104BEC" w:rsidRPr="00533820" w:rsidRDefault="00104BEC" w:rsidP="00456950">
            <w:pPr>
              <w:rPr>
                <w:sz w:val="24"/>
                <w:szCs w:val="24"/>
              </w:rPr>
            </w:pPr>
            <w:r w:rsidRPr="00533820">
              <w:rPr>
                <w:sz w:val="24"/>
                <w:szCs w:val="24"/>
              </w:rPr>
              <w:t xml:space="preserve">Способность оценки рисков в разработке программного обеспечения </w:t>
            </w:r>
          </w:p>
        </w:tc>
        <w:tc>
          <w:tcPr>
            <w:tcW w:w="1297" w:type="pct"/>
          </w:tcPr>
          <w:p w14:paraId="2BA906C1" w14:textId="77777777" w:rsidR="00104BEC" w:rsidRPr="00533820" w:rsidRDefault="00104BEC" w:rsidP="00456950">
            <w:pPr>
              <w:pStyle w:val="a5"/>
              <w:ind w:left="0"/>
              <w:jc w:val="both"/>
              <w:rPr>
                <w:sz w:val="24"/>
                <w:szCs w:val="24"/>
              </w:rPr>
            </w:pPr>
            <w:r w:rsidRPr="00533820">
              <w:rPr>
                <w:sz w:val="24"/>
                <w:szCs w:val="24"/>
              </w:rPr>
              <w:t>1.Определяет риски на основании обследования инфраструктуры компании</w:t>
            </w:r>
          </w:p>
        </w:tc>
        <w:tc>
          <w:tcPr>
            <w:tcW w:w="1844" w:type="pct"/>
          </w:tcPr>
          <w:p w14:paraId="0E74D2B0" w14:textId="77777777" w:rsidR="00104BEC" w:rsidRPr="00533820" w:rsidRDefault="00104BEC" w:rsidP="00456950">
            <w:pPr>
              <w:suppressAutoHyphens/>
              <w:jc w:val="both"/>
              <w:rPr>
                <w:sz w:val="24"/>
                <w:szCs w:val="24"/>
              </w:rPr>
            </w:pPr>
            <w:r w:rsidRPr="00533820">
              <w:rPr>
                <w:b/>
                <w:bCs/>
                <w:sz w:val="24"/>
                <w:szCs w:val="24"/>
              </w:rPr>
              <w:t>Знать</w:t>
            </w:r>
            <w:r w:rsidRPr="00533820">
              <w:rPr>
                <w:bCs/>
                <w:sz w:val="24"/>
                <w:szCs w:val="24"/>
              </w:rPr>
              <w:t>:</w:t>
            </w:r>
            <w:r w:rsidRPr="00533820">
              <w:rPr>
                <w:sz w:val="24"/>
                <w:szCs w:val="24"/>
              </w:rPr>
              <w:t xml:space="preserve"> основные подходы к классификации рисков.</w:t>
            </w:r>
          </w:p>
          <w:p w14:paraId="32C362BC" w14:textId="77777777" w:rsidR="00104BEC" w:rsidRPr="00533820" w:rsidRDefault="00104BEC" w:rsidP="00456950">
            <w:pPr>
              <w:suppressAutoHyphens/>
              <w:jc w:val="both"/>
              <w:rPr>
                <w:b/>
                <w:bCs/>
                <w:sz w:val="24"/>
                <w:szCs w:val="24"/>
                <w:highlight w:val="yellow"/>
              </w:rPr>
            </w:pPr>
            <w:r w:rsidRPr="00533820">
              <w:rPr>
                <w:b/>
                <w:bCs/>
                <w:sz w:val="24"/>
                <w:szCs w:val="24"/>
              </w:rPr>
              <w:t>Уметь</w:t>
            </w:r>
            <w:r w:rsidRPr="00533820">
              <w:rPr>
                <w:bCs/>
                <w:sz w:val="24"/>
                <w:szCs w:val="24"/>
              </w:rPr>
              <w:t>:</w:t>
            </w:r>
            <w:r w:rsidRPr="00533820">
              <w:rPr>
                <w:b/>
                <w:bCs/>
                <w:sz w:val="24"/>
                <w:szCs w:val="24"/>
              </w:rPr>
              <w:t xml:space="preserve"> </w:t>
            </w:r>
            <w:r w:rsidRPr="00533820">
              <w:rPr>
                <w:sz w:val="24"/>
                <w:szCs w:val="24"/>
              </w:rPr>
              <w:t>определять и классифицировать риски.</w:t>
            </w:r>
          </w:p>
        </w:tc>
      </w:tr>
      <w:tr w:rsidR="00104BEC" w:rsidRPr="00533820" w14:paraId="4E2382A4" w14:textId="77777777" w:rsidTr="00533820">
        <w:trPr>
          <w:trHeight w:val="750"/>
        </w:trPr>
        <w:tc>
          <w:tcPr>
            <w:tcW w:w="561" w:type="pct"/>
            <w:vMerge/>
          </w:tcPr>
          <w:p w14:paraId="46CD8556" w14:textId="77777777" w:rsidR="00104BEC" w:rsidRPr="00533820" w:rsidRDefault="00104BEC" w:rsidP="00456950">
            <w:pPr>
              <w:rPr>
                <w:b/>
                <w:sz w:val="24"/>
                <w:szCs w:val="24"/>
              </w:rPr>
            </w:pPr>
          </w:p>
        </w:tc>
        <w:tc>
          <w:tcPr>
            <w:tcW w:w="1297" w:type="pct"/>
            <w:vMerge/>
          </w:tcPr>
          <w:p w14:paraId="55811D11" w14:textId="77777777" w:rsidR="00104BEC" w:rsidRPr="00533820" w:rsidRDefault="00104BEC" w:rsidP="00456950">
            <w:pPr>
              <w:rPr>
                <w:sz w:val="24"/>
                <w:szCs w:val="24"/>
              </w:rPr>
            </w:pPr>
          </w:p>
        </w:tc>
        <w:tc>
          <w:tcPr>
            <w:tcW w:w="1297" w:type="pct"/>
          </w:tcPr>
          <w:p w14:paraId="5544F36F" w14:textId="77777777" w:rsidR="00104BEC" w:rsidRPr="00533820" w:rsidRDefault="00104BEC" w:rsidP="00456950">
            <w:pPr>
              <w:contextualSpacing/>
              <w:jc w:val="both"/>
              <w:rPr>
                <w:sz w:val="24"/>
                <w:szCs w:val="24"/>
              </w:rPr>
            </w:pPr>
            <w:r w:rsidRPr="00533820">
              <w:rPr>
                <w:sz w:val="24"/>
                <w:szCs w:val="24"/>
              </w:rPr>
              <w:t>2.Отслеживает актуальные угрозы в любых возможных источниках информации</w:t>
            </w:r>
          </w:p>
        </w:tc>
        <w:tc>
          <w:tcPr>
            <w:tcW w:w="1844" w:type="pct"/>
          </w:tcPr>
          <w:p w14:paraId="513BD67E" w14:textId="77777777" w:rsidR="00104BEC" w:rsidRPr="00533820" w:rsidRDefault="00104BEC" w:rsidP="00456950">
            <w:pPr>
              <w:suppressAutoHyphens/>
              <w:jc w:val="both"/>
              <w:rPr>
                <w:sz w:val="24"/>
                <w:szCs w:val="24"/>
              </w:rPr>
            </w:pPr>
            <w:r w:rsidRPr="00533820">
              <w:rPr>
                <w:b/>
                <w:bCs/>
                <w:sz w:val="24"/>
                <w:szCs w:val="24"/>
              </w:rPr>
              <w:t>Знать</w:t>
            </w:r>
            <w:r w:rsidRPr="00533820">
              <w:rPr>
                <w:bCs/>
                <w:sz w:val="24"/>
                <w:szCs w:val="24"/>
              </w:rPr>
              <w:t>:</w:t>
            </w:r>
            <w:r w:rsidRPr="00533820">
              <w:rPr>
                <w:sz w:val="24"/>
                <w:szCs w:val="24"/>
              </w:rPr>
              <w:t xml:space="preserve"> виды угроз в любых возможных источниках информации. </w:t>
            </w:r>
          </w:p>
          <w:p w14:paraId="7FA0928F" w14:textId="77777777" w:rsidR="00104BEC" w:rsidRPr="00533820" w:rsidRDefault="00104BEC" w:rsidP="00456950">
            <w:pPr>
              <w:jc w:val="both"/>
              <w:rPr>
                <w:b/>
                <w:bCs/>
                <w:sz w:val="24"/>
                <w:szCs w:val="24"/>
              </w:rPr>
            </w:pPr>
            <w:r w:rsidRPr="00533820">
              <w:rPr>
                <w:b/>
                <w:sz w:val="24"/>
                <w:szCs w:val="24"/>
              </w:rPr>
              <w:t>Уметь</w:t>
            </w:r>
            <w:r w:rsidRPr="00533820">
              <w:rPr>
                <w:sz w:val="24"/>
                <w:szCs w:val="24"/>
              </w:rPr>
              <w:t xml:space="preserve">: </w:t>
            </w:r>
            <w:r w:rsidRPr="00533820">
              <w:rPr>
                <w:iCs/>
                <w:sz w:val="24"/>
                <w:szCs w:val="24"/>
              </w:rPr>
              <w:t>отслеживать актуальные угрозы в любых возможных источниках информации</w:t>
            </w:r>
          </w:p>
        </w:tc>
      </w:tr>
      <w:tr w:rsidR="00104BEC" w:rsidRPr="00533820" w14:paraId="36EBCC96" w14:textId="77777777" w:rsidTr="00533820">
        <w:trPr>
          <w:trHeight w:val="750"/>
        </w:trPr>
        <w:tc>
          <w:tcPr>
            <w:tcW w:w="561" w:type="pct"/>
            <w:vMerge/>
          </w:tcPr>
          <w:p w14:paraId="4357AFCF" w14:textId="77777777" w:rsidR="00104BEC" w:rsidRPr="00533820" w:rsidRDefault="00104BEC" w:rsidP="00456950">
            <w:pPr>
              <w:rPr>
                <w:b/>
                <w:sz w:val="24"/>
                <w:szCs w:val="24"/>
              </w:rPr>
            </w:pPr>
          </w:p>
        </w:tc>
        <w:tc>
          <w:tcPr>
            <w:tcW w:w="1297" w:type="pct"/>
            <w:vMerge/>
          </w:tcPr>
          <w:p w14:paraId="16007710" w14:textId="77777777" w:rsidR="00104BEC" w:rsidRPr="00533820" w:rsidRDefault="00104BEC" w:rsidP="00456950">
            <w:pPr>
              <w:rPr>
                <w:sz w:val="24"/>
                <w:szCs w:val="24"/>
              </w:rPr>
            </w:pPr>
          </w:p>
        </w:tc>
        <w:tc>
          <w:tcPr>
            <w:tcW w:w="1297" w:type="pct"/>
          </w:tcPr>
          <w:p w14:paraId="2AE452A4" w14:textId="77777777" w:rsidR="00104BEC" w:rsidRPr="00533820" w:rsidRDefault="00104BEC" w:rsidP="00456950">
            <w:pPr>
              <w:contextualSpacing/>
              <w:rPr>
                <w:sz w:val="24"/>
                <w:szCs w:val="24"/>
              </w:rPr>
            </w:pPr>
            <w:r w:rsidRPr="00533820">
              <w:rPr>
                <w:sz w:val="24"/>
                <w:szCs w:val="24"/>
              </w:rPr>
              <w:t>3. Систематизирует, классифицирует и прогнозирует возможные новые угрозы и риски при разработке, внедрении и сопровождении программного обеспечения</w:t>
            </w:r>
          </w:p>
        </w:tc>
        <w:tc>
          <w:tcPr>
            <w:tcW w:w="1844" w:type="pct"/>
          </w:tcPr>
          <w:p w14:paraId="14432F67" w14:textId="77777777" w:rsidR="00104BEC" w:rsidRPr="00533820" w:rsidRDefault="00104BEC" w:rsidP="00456950">
            <w:pPr>
              <w:suppressAutoHyphens/>
              <w:jc w:val="both"/>
              <w:rPr>
                <w:sz w:val="24"/>
                <w:szCs w:val="24"/>
              </w:rPr>
            </w:pPr>
            <w:r w:rsidRPr="00533820">
              <w:rPr>
                <w:b/>
                <w:bCs/>
                <w:sz w:val="24"/>
                <w:szCs w:val="24"/>
              </w:rPr>
              <w:t>Знать</w:t>
            </w:r>
            <w:r w:rsidRPr="00533820">
              <w:rPr>
                <w:bCs/>
                <w:sz w:val="24"/>
                <w:szCs w:val="24"/>
              </w:rPr>
              <w:t>:</w:t>
            </w:r>
            <w:r w:rsidRPr="00533820">
              <w:rPr>
                <w:sz w:val="24"/>
                <w:szCs w:val="24"/>
              </w:rPr>
              <w:t xml:space="preserve"> систему классификации угроз и рисков, сопутствующие процессу разработки программного обеспечения </w:t>
            </w:r>
          </w:p>
          <w:p w14:paraId="707E4361" w14:textId="77777777" w:rsidR="00104BEC" w:rsidRPr="00533820" w:rsidRDefault="00104BEC" w:rsidP="00456950">
            <w:pPr>
              <w:jc w:val="both"/>
              <w:rPr>
                <w:b/>
                <w:bCs/>
                <w:sz w:val="24"/>
                <w:szCs w:val="24"/>
                <w:highlight w:val="yellow"/>
              </w:rPr>
            </w:pPr>
            <w:r w:rsidRPr="00533820">
              <w:rPr>
                <w:b/>
                <w:sz w:val="24"/>
                <w:szCs w:val="24"/>
              </w:rPr>
              <w:t>Уметь</w:t>
            </w:r>
            <w:r w:rsidRPr="00533820">
              <w:rPr>
                <w:sz w:val="24"/>
                <w:szCs w:val="24"/>
              </w:rPr>
              <w:t>: систематизировать, классифицировать и прогнозировать возможные новые угрозы и риски при разработке, внедрении и сопровождении программного обеспечения</w:t>
            </w:r>
          </w:p>
        </w:tc>
      </w:tr>
    </w:tbl>
    <w:p w14:paraId="7849AB64" w14:textId="08324DEC" w:rsidR="00533820" w:rsidRPr="00533820" w:rsidRDefault="00533820" w:rsidP="00533820">
      <w:pPr>
        <w:widowControl/>
        <w:numPr>
          <w:ilvl w:val="0"/>
          <w:numId w:val="1"/>
        </w:numPr>
        <w:autoSpaceDE/>
        <w:autoSpaceDN/>
        <w:adjustRightInd/>
        <w:spacing w:line="360" w:lineRule="auto"/>
        <w:ind w:left="0" w:firstLine="0"/>
        <w:jc w:val="both"/>
        <w:outlineLvl w:val="0"/>
        <w:rPr>
          <w:b/>
          <w:bCs/>
          <w:kern w:val="36"/>
          <w:sz w:val="28"/>
          <w:szCs w:val="28"/>
        </w:rPr>
      </w:pPr>
      <w:r w:rsidRPr="00533820">
        <w:rPr>
          <w:b/>
          <w:bCs/>
          <w:kern w:val="36"/>
          <w:sz w:val="28"/>
          <w:szCs w:val="28"/>
        </w:rPr>
        <w:lastRenderedPageBreak/>
        <w:t xml:space="preserve"> </w:t>
      </w:r>
      <w:bookmarkStart w:id="8" w:name="_Toc159850975"/>
      <w:r w:rsidRPr="00533820">
        <w:rPr>
          <w:b/>
          <w:bCs/>
          <w:kern w:val="36"/>
          <w:sz w:val="28"/>
          <w:szCs w:val="28"/>
        </w:rPr>
        <w:t>Место дисциплины в структуре образовательной программы</w:t>
      </w:r>
      <w:bookmarkEnd w:id="8"/>
    </w:p>
    <w:p w14:paraId="3D411C6E" w14:textId="689780AB" w:rsidR="00533820" w:rsidRPr="00533820" w:rsidRDefault="00533820" w:rsidP="00533820">
      <w:pPr>
        <w:suppressAutoHyphens/>
        <w:spacing w:line="360" w:lineRule="auto"/>
        <w:ind w:firstLine="708"/>
        <w:jc w:val="both"/>
        <w:rPr>
          <w:color w:val="000000" w:themeColor="text1"/>
          <w:sz w:val="28"/>
          <w:szCs w:val="28"/>
        </w:rPr>
      </w:pPr>
      <w:r w:rsidRPr="00533820">
        <w:rPr>
          <w:sz w:val="28"/>
          <w:szCs w:val="28"/>
        </w:rPr>
        <w:t>Дисциплина «Управление рисками в разработке программного обеспечения» является дисциплиной Модуля направленности программы магистратуры</w:t>
      </w:r>
      <w:r w:rsidRPr="00533820">
        <w:rPr>
          <w:color w:val="000000" w:themeColor="text1"/>
          <w:sz w:val="28"/>
          <w:szCs w:val="28"/>
        </w:rPr>
        <w:t xml:space="preserve"> «</w:t>
      </w:r>
      <w:proofErr w:type="spellStart"/>
      <w:r w:rsidRPr="00533820">
        <w:rPr>
          <w:sz w:val="28"/>
          <w:szCs w:val="28"/>
        </w:rPr>
        <w:t>DevOps</w:t>
      </w:r>
      <w:proofErr w:type="spellEnd"/>
      <w:r w:rsidRPr="00533820">
        <w:rPr>
          <w:sz w:val="28"/>
          <w:szCs w:val="28"/>
        </w:rPr>
        <w:t>-инженерия</w:t>
      </w:r>
      <w:r w:rsidRPr="00533820">
        <w:rPr>
          <w:color w:val="000000" w:themeColor="text1"/>
          <w:sz w:val="28"/>
          <w:szCs w:val="28"/>
        </w:rPr>
        <w:t>» по направлению подготовки 09.04.03 – Прикладная информатика.</w:t>
      </w:r>
    </w:p>
    <w:p w14:paraId="05EC809B" w14:textId="17301C48" w:rsidR="00533820" w:rsidRPr="00533820" w:rsidRDefault="00533820" w:rsidP="00533820">
      <w:pPr>
        <w:suppressAutoHyphens/>
        <w:spacing w:line="360" w:lineRule="auto"/>
        <w:ind w:firstLine="708"/>
        <w:jc w:val="both"/>
        <w:rPr>
          <w:sz w:val="28"/>
          <w:szCs w:val="28"/>
        </w:rPr>
      </w:pPr>
      <w:r w:rsidRPr="00533820">
        <w:rPr>
          <w:sz w:val="28"/>
          <w:szCs w:val="28"/>
        </w:rPr>
        <w:t xml:space="preserve">Изучение дисциплины «Управление рисками в разработке программного обеспечения» базируется на знаниях, полученных в рамках изучения дисциплин: «Проектирование архитектуры информационных систем» и «Управление проектами по созданию информационных систем». </w:t>
      </w:r>
    </w:p>
    <w:p w14:paraId="5D0E6936" w14:textId="659FA5C0" w:rsidR="00533820" w:rsidRDefault="00533820" w:rsidP="00533820">
      <w:pPr>
        <w:pStyle w:val="1"/>
        <w:spacing w:line="360" w:lineRule="auto"/>
        <w:jc w:val="both"/>
        <w:rPr>
          <w:rFonts w:ascii="Times New Roman" w:eastAsia="Times New Roman" w:hAnsi="Times New Roman" w:cs="Times New Roman"/>
          <w:b/>
          <w:bCs/>
          <w:color w:val="auto"/>
          <w:kern w:val="36"/>
          <w:sz w:val="28"/>
          <w:szCs w:val="28"/>
        </w:rPr>
      </w:pPr>
      <w:bookmarkStart w:id="9" w:name="_Toc159850976"/>
      <w:r w:rsidRPr="00533820">
        <w:rPr>
          <w:rFonts w:ascii="Times New Roman" w:eastAsia="Times New Roman" w:hAnsi="Times New Roman" w:cs="Times New Roman"/>
          <w:b/>
          <w:bCs/>
          <w:color w:val="auto"/>
          <w:kern w:val="36"/>
          <w:sz w:val="28"/>
          <w:szCs w:val="28"/>
        </w:rPr>
        <w:t xml:space="preserve">4. </w:t>
      </w:r>
      <w:bookmarkStart w:id="10" w:name="_Toc73917211"/>
      <w:r w:rsidRPr="00533820">
        <w:rPr>
          <w:rFonts w:ascii="Times New Roman" w:eastAsia="Times New Roman" w:hAnsi="Times New Roman" w:cs="Times New Roman"/>
          <w:b/>
          <w:bCs/>
          <w:color w:val="auto"/>
          <w:kern w:val="36"/>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9"/>
      <w:bookmarkEnd w:id="10"/>
      <w:r w:rsidRPr="00533820">
        <w:rPr>
          <w:rFonts w:ascii="Times New Roman" w:eastAsia="Times New Roman" w:hAnsi="Times New Roman" w:cs="Times New Roman"/>
          <w:b/>
          <w:bCs/>
          <w:color w:val="auto"/>
          <w:kern w:val="36"/>
          <w:sz w:val="28"/>
          <w:szCs w:val="28"/>
        </w:rPr>
        <w:t xml:space="preserve"> </w:t>
      </w:r>
    </w:p>
    <w:p w14:paraId="0CE73195" w14:textId="77777777" w:rsidR="00533820" w:rsidRPr="00654A9D" w:rsidRDefault="00533820" w:rsidP="00690FEF">
      <w:pPr>
        <w:spacing w:before="240" w:after="240"/>
        <w:jc w:val="right"/>
        <w:rPr>
          <w:sz w:val="24"/>
          <w:szCs w:val="28"/>
        </w:rPr>
      </w:pPr>
      <w:r w:rsidRPr="00654A9D">
        <w:rPr>
          <w:sz w:val="24"/>
          <w:szCs w:val="28"/>
        </w:rPr>
        <w:t>Таблица 2</w:t>
      </w:r>
    </w:p>
    <w:tbl>
      <w:tblPr>
        <w:tblStyle w:val="12"/>
        <w:tblW w:w="5000" w:type="pct"/>
        <w:tblLook w:val="01E0" w:firstRow="1" w:lastRow="1" w:firstColumn="1" w:lastColumn="1" w:noHBand="0" w:noVBand="0"/>
      </w:tblPr>
      <w:tblGrid>
        <w:gridCol w:w="5271"/>
        <w:gridCol w:w="2339"/>
        <w:gridCol w:w="2301"/>
      </w:tblGrid>
      <w:tr w:rsidR="00533820" w:rsidRPr="00533820" w14:paraId="22C40196" w14:textId="77777777" w:rsidTr="00533820">
        <w:trPr>
          <w:trHeight w:val="370"/>
        </w:trPr>
        <w:tc>
          <w:tcPr>
            <w:tcW w:w="2659" w:type="pct"/>
            <w:hideMark/>
          </w:tcPr>
          <w:p w14:paraId="1C65E95D" w14:textId="77777777" w:rsidR="00533820" w:rsidRPr="00533820" w:rsidRDefault="00533820" w:rsidP="00456950">
            <w:pPr>
              <w:spacing w:line="276" w:lineRule="auto"/>
              <w:rPr>
                <w:b/>
                <w:color w:val="00000A"/>
                <w:sz w:val="24"/>
                <w:szCs w:val="24"/>
              </w:rPr>
            </w:pPr>
            <w:r w:rsidRPr="00533820">
              <w:rPr>
                <w:color w:val="00000A"/>
                <w:sz w:val="24"/>
                <w:szCs w:val="24"/>
              </w:rPr>
              <w:br w:type="page"/>
            </w:r>
            <w:r w:rsidRPr="00533820">
              <w:rPr>
                <w:b/>
                <w:color w:val="00000A"/>
                <w:sz w:val="24"/>
                <w:szCs w:val="24"/>
              </w:rPr>
              <w:t>Вид учебной работы по дисциплине</w:t>
            </w:r>
          </w:p>
        </w:tc>
        <w:tc>
          <w:tcPr>
            <w:tcW w:w="1180" w:type="pct"/>
            <w:vAlign w:val="center"/>
            <w:hideMark/>
          </w:tcPr>
          <w:p w14:paraId="0CB64C29" w14:textId="07CA4BA7" w:rsidR="00533820" w:rsidRPr="00533820" w:rsidRDefault="00533820" w:rsidP="00533820">
            <w:pPr>
              <w:spacing w:line="276" w:lineRule="auto"/>
              <w:jc w:val="center"/>
              <w:rPr>
                <w:b/>
                <w:color w:val="00000A"/>
                <w:sz w:val="24"/>
                <w:szCs w:val="24"/>
              </w:rPr>
            </w:pPr>
            <w:r w:rsidRPr="00533820">
              <w:rPr>
                <w:b/>
                <w:color w:val="00000A"/>
                <w:sz w:val="24"/>
                <w:szCs w:val="24"/>
              </w:rPr>
              <w:t>Всего</w:t>
            </w:r>
          </w:p>
          <w:p w14:paraId="48947D49" w14:textId="77777777" w:rsidR="00533820" w:rsidRPr="00533820" w:rsidRDefault="00533820" w:rsidP="00533820">
            <w:pPr>
              <w:spacing w:line="276" w:lineRule="auto"/>
              <w:jc w:val="center"/>
              <w:rPr>
                <w:b/>
                <w:color w:val="00000A"/>
                <w:sz w:val="24"/>
                <w:szCs w:val="24"/>
              </w:rPr>
            </w:pPr>
            <w:r w:rsidRPr="00533820">
              <w:rPr>
                <w:b/>
                <w:color w:val="00000A"/>
                <w:sz w:val="24"/>
                <w:szCs w:val="24"/>
              </w:rPr>
              <w:t>(в з/е и часах)</w:t>
            </w:r>
          </w:p>
        </w:tc>
        <w:tc>
          <w:tcPr>
            <w:tcW w:w="1161" w:type="pct"/>
            <w:vAlign w:val="center"/>
            <w:hideMark/>
          </w:tcPr>
          <w:p w14:paraId="039742CC" w14:textId="77777777" w:rsidR="00533820" w:rsidRPr="00533820" w:rsidRDefault="00533820" w:rsidP="00533820">
            <w:pPr>
              <w:spacing w:line="276" w:lineRule="auto"/>
              <w:jc w:val="center"/>
              <w:rPr>
                <w:b/>
                <w:color w:val="00000A"/>
                <w:sz w:val="24"/>
                <w:szCs w:val="24"/>
              </w:rPr>
            </w:pPr>
            <w:r w:rsidRPr="00533820">
              <w:rPr>
                <w:b/>
                <w:color w:val="00000A"/>
                <w:sz w:val="24"/>
                <w:szCs w:val="24"/>
              </w:rPr>
              <w:t>Модуль 6</w:t>
            </w:r>
          </w:p>
          <w:p w14:paraId="5CEA4773" w14:textId="77777777" w:rsidR="00533820" w:rsidRPr="00533820" w:rsidRDefault="00533820" w:rsidP="00533820">
            <w:pPr>
              <w:spacing w:line="276" w:lineRule="auto"/>
              <w:jc w:val="center"/>
              <w:rPr>
                <w:b/>
                <w:color w:val="00000A"/>
                <w:sz w:val="24"/>
                <w:szCs w:val="24"/>
              </w:rPr>
            </w:pPr>
            <w:r w:rsidRPr="00533820">
              <w:rPr>
                <w:b/>
                <w:color w:val="00000A"/>
                <w:sz w:val="24"/>
                <w:szCs w:val="24"/>
              </w:rPr>
              <w:t>(в часах)</w:t>
            </w:r>
          </w:p>
        </w:tc>
      </w:tr>
      <w:tr w:rsidR="00533820" w:rsidRPr="00533820" w14:paraId="68D06C0C" w14:textId="77777777" w:rsidTr="00533820">
        <w:trPr>
          <w:trHeight w:val="211"/>
        </w:trPr>
        <w:tc>
          <w:tcPr>
            <w:tcW w:w="2659" w:type="pct"/>
            <w:hideMark/>
          </w:tcPr>
          <w:p w14:paraId="547DA62A" w14:textId="77777777" w:rsidR="00533820" w:rsidRPr="00533820" w:rsidRDefault="00533820" w:rsidP="00456950">
            <w:pPr>
              <w:spacing w:line="276" w:lineRule="auto"/>
              <w:rPr>
                <w:b/>
                <w:color w:val="00000A"/>
                <w:sz w:val="24"/>
                <w:szCs w:val="24"/>
              </w:rPr>
            </w:pPr>
            <w:r w:rsidRPr="00533820">
              <w:rPr>
                <w:b/>
                <w:color w:val="00000A"/>
                <w:sz w:val="24"/>
                <w:szCs w:val="24"/>
              </w:rPr>
              <w:t>Общая трудоёмкость дисциплины</w:t>
            </w:r>
          </w:p>
        </w:tc>
        <w:tc>
          <w:tcPr>
            <w:tcW w:w="1180" w:type="pct"/>
            <w:vAlign w:val="center"/>
            <w:hideMark/>
          </w:tcPr>
          <w:p w14:paraId="735C8ED1" w14:textId="77777777" w:rsidR="00533820" w:rsidRPr="00533820" w:rsidRDefault="00533820" w:rsidP="00533820">
            <w:pPr>
              <w:spacing w:line="276" w:lineRule="auto"/>
              <w:jc w:val="center"/>
              <w:rPr>
                <w:b/>
                <w:color w:val="00000A"/>
                <w:sz w:val="24"/>
                <w:szCs w:val="24"/>
              </w:rPr>
            </w:pPr>
            <w:r w:rsidRPr="00533820">
              <w:rPr>
                <w:b/>
                <w:color w:val="00000A"/>
                <w:sz w:val="24"/>
                <w:szCs w:val="24"/>
              </w:rPr>
              <w:t>4/</w:t>
            </w:r>
            <w:r w:rsidRPr="000245F1">
              <w:rPr>
                <w:b/>
                <w:color w:val="00000A"/>
                <w:sz w:val="24"/>
                <w:szCs w:val="24"/>
              </w:rPr>
              <w:t>144</w:t>
            </w:r>
          </w:p>
        </w:tc>
        <w:tc>
          <w:tcPr>
            <w:tcW w:w="1161" w:type="pct"/>
            <w:vAlign w:val="center"/>
            <w:hideMark/>
          </w:tcPr>
          <w:p w14:paraId="40DFE7E7" w14:textId="77777777" w:rsidR="00533820" w:rsidRPr="00533820" w:rsidRDefault="00533820" w:rsidP="00533820">
            <w:pPr>
              <w:spacing w:line="276" w:lineRule="auto"/>
              <w:jc w:val="center"/>
              <w:rPr>
                <w:b/>
                <w:color w:val="00000A"/>
                <w:sz w:val="24"/>
                <w:szCs w:val="24"/>
              </w:rPr>
            </w:pPr>
            <w:r w:rsidRPr="00533820">
              <w:rPr>
                <w:b/>
                <w:color w:val="00000A"/>
                <w:sz w:val="24"/>
                <w:szCs w:val="24"/>
              </w:rPr>
              <w:t>144</w:t>
            </w:r>
          </w:p>
        </w:tc>
      </w:tr>
      <w:tr w:rsidR="00533820" w:rsidRPr="00533820" w14:paraId="62324301" w14:textId="77777777" w:rsidTr="00533820">
        <w:trPr>
          <w:trHeight w:val="423"/>
        </w:trPr>
        <w:tc>
          <w:tcPr>
            <w:tcW w:w="2659" w:type="pct"/>
            <w:hideMark/>
          </w:tcPr>
          <w:p w14:paraId="1ECDEE1D" w14:textId="77777777" w:rsidR="00533820" w:rsidRPr="00533820" w:rsidRDefault="00533820" w:rsidP="00456950">
            <w:pPr>
              <w:spacing w:line="276" w:lineRule="auto"/>
              <w:rPr>
                <w:b/>
                <w:color w:val="00000A"/>
                <w:sz w:val="24"/>
                <w:szCs w:val="24"/>
              </w:rPr>
            </w:pPr>
            <w:r w:rsidRPr="00533820">
              <w:rPr>
                <w:b/>
                <w:color w:val="00000A"/>
                <w:sz w:val="24"/>
                <w:szCs w:val="24"/>
              </w:rPr>
              <w:t xml:space="preserve">Контактная работа - </w:t>
            </w:r>
          </w:p>
          <w:p w14:paraId="5D349BA3" w14:textId="77777777" w:rsidR="00533820" w:rsidRPr="00533820" w:rsidRDefault="00533820" w:rsidP="00456950">
            <w:pPr>
              <w:spacing w:line="276" w:lineRule="auto"/>
              <w:rPr>
                <w:b/>
                <w:color w:val="00000A"/>
                <w:sz w:val="24"/>
                <w:szCs w:val="24"/>
              </w:rPr>
            </w:pPr>
            <w:r w:rsidRPr="00533820">
              <w:rPr>
                <w:b/>
                <w:color w:val="00000A"/>
                <w:sz w:val="24"/>
                <w:szCs w:val="24"/>
              </w:rPr>
              <w:t>Аудиторные занятия</w:t>
            </w:r>
          </w:p>
        </w:tc>
        <w:tc>
          <w:tcPr>
            <w:tcW w:w="1180" w:type="pct"/>
            <w:vAlign w:val="center"/>
            <w:hideMark/>
          </w:tcPr>
          <w:p w14:paraId="46439288" w14:textId="7D54B516" w:rsidR="00533820" w:rsidRPr="00533820" w:rsidRDefault="00533820" w:rsidP="00533820">
            <w:pPr>
              <w:spacing w:line="276" w:lineRule="auto"/>
              <w:jc w:val="center"/>
              <w:rPr>
                <w:b/>
                <w:color w:val="00000A"/>
                <w:sz w:val="24"/>
                <w:szCs w:val="24"/>
                <w:lang w:val="en-US"/>
              </w:rPr>
            </w:pPr>
            <w:r>
              <w:rPr>
                <w:b/>
                <w:color w:val="00000A"/>
                <w:sz w:val="24"/>
                <w:szCs w:val="24"/>
              </w:rPr>
              <w:t>2</w:t>
            </w:r>
            <w:r w:rsidRPr="00533820">
              <w:rPr>
                <w:b/>
                <w:color w:val="00000A"/>
                <w:sz w:val="24"/>
                <w:szCs w:val="24"/>
              </w:rPr>
              <w:t>0</w:t>
            </w:r>
          </w:p>
        </w:tc>
        <w:tc>
          <w:tcPr>
            <w:tcW w:w="1161" w:type="pct"/>
            <w:vAlign w:val="center"/>
            <w:hideMark/>
          </w:tcPr>
          <w:p w14:paraId="29594ED6" w14:textId="5451AC9B" w:rsidR="00533820" w:rsidRPr="00533820" w:rsidRDefault="00533820" w:rsidP="00533820">
            <w:pPr>
              <w:spacing w:line="276" w:lineRule="auto"/>
              <w:jc w:val="center"/>
              <w:rPr>
                <w:b/>
                <w:color w:val="00000A"/>
                <w:sz w:val="24"/>
                <w:szCs w:val="24"/>
                <w:lang w:val="en-US"/>
              </w:rPr>
            </w:pPr>
            <w:r>
              <w:rPr>
                <w:b/>
                <w:color w:val="00000A"/>
                <w:sz w:val="24"/>
                <w:szCs w:val="24"/>
              </w:rPr>
              <w:t>2</w:t>
            </w:r>
            <w:r w:rsidRPr="00533820">
              <w:rPr>
                <w:b/>
                <w:color w:val="00000A"/>
                <w:sz w:val="24"/>
                <w:szCs w:val="24"/>
              </w:rPr>
              <w:t>0</w:t>
            </w:r>
          </w:p>
        </w:tc>
      </w:tr>
      <w:tr w:rsidR="00533820" w:rsidRPr="00533820" w14:paraId="76CEC85A" w14:textId="77777777" w:rsidTr="00533820">
        <w:trPr>
          <w:trHeight w:val="415"/>
        </w:trPr>
        <w:tc>
          <w:tcPr>
            <w:tcW w:w="2659" w:type="pct"/>
            <w:hideMark/>
          </w:tcPr>
          <w:p w14:paraId="3D416058" w14:textId="77777777" w:rsidR="00533820" w:rsidRPr="00533820" w:rsidRDefault="00533820" w:rsidP="00456950">
            <w:pPr>
              <w:spacing w:line="276" w:lineRule="auto"/>
              <w:rPr>
                <w:color w:val="00000A"/>
                <w:sz w:val="24"/>
                <w:szCs w:val="24"/>
              </w:rPr>
            </w:pPr>
            <w:r w:rsidRPr="00533820">
              <w:rPr>
                <w:color w:val="00000A"/>
                <w:sz w:val="24"/>
                <w:szCs w:val="24"/>
              </w:rPr>
              <w:t xml:space="preserve">Лекции </w:t>
            </w:r>
          </w:p>
        </w:tc>
        <w:tc>
          <w:tcPr>
            <w:tcW w:w="1180" w:type="pct"/>
            <w:vAlign w:val="center"/>
            <w:hideMark/>
          </w:tcPr>
          <w:p w14:paraId="1019E7CA" w14:textId="77777777" w:rsidR="00533820" w:rsidRPr="00533820" w:rsidRDefault="00533820" w:rsidP="00533820">
            <w:pPr>
              <w:spacing w:line="276" w:lineRule="auto"/>
              <w:jc w:val="center"/>
              <w:rPr>
                <w:color w:val="00000A"/>
                <w:sz w:val="24"/>
                <w:szCs w:val="24"/>
                <w:lang w:val="en-US"/>
              </w:rPr>
            </w:pPr>
            <w:r w:rsidRPr="00533820">
              <w:rPr>
                <w:color w:val="00000A"/>
                <w:sz w:val="24"/>
                <w:szCs w:val="24"/>
              </w:rPr>
              <w:t>10</w:t>
            </w:r>
          </w:p>
        </w:tc>
        <w:tc>
          <w:tcPr>
            <w:tcW w:w="1161" w:type="pct"/>
            <w:vAlign w:val="center"/>
            <w:hideMark/>
          </w:tcPr>
          <w:p w14:paraId="4CDDDF5D" w14:textId="77777777" w:rsidR="00533820" w:rsidRPr="00533820" w:rsidRDefault="00533820" w:rsidP="00533820">
            <w:pPr>
              <w:spacing w:line="276" w:lineRule="auto"/>
              <w:jc w:val="center"/>
              <w:rPr>
                <w:color w:val="00000A"/>
                <w:sz w:val="24"/>
                <w:szCs w:val="24"/>
                <w:lang w:val="en-US"/>
              </w:rPr>
            </w:pPr>
            <w:r w:rsidRPr="00533820">
              <w:rPr>
                <w:color w:val="00000A"/>
                <w:sz w:val="24"/>
                <w:szCs w:val="24"/>
              </w:rPr>
              <w:t>10</w:t>
            </w:r>
          </w:p>
        </w:tc>
      </w:tr>
      <w:tr w:rsidR="00533820" w:rsidRPr="00533820" w14:paraId="2BF7130E" w14:textId="77777777" w:rsidTr="00533820">
        <w:trPr>
          <w:trHeight w:val="573"/>
        </w:trPr>
        <w:tc>
          <w:tcPr>
            <w:tcW w:w="2659" w:type="pct"/>
            <w:hideMark/>
          </w:tcPr>
          <w:p w14:paraId="75E90F2A" w14:textId="77777777" w:rsidR="00533820" w:rsidRPr="00533820" w:rsidRDefault="00533820" w:rsidP="00456950">
            <w:pPr>
              <w:spacing w:line="276" w:lineRule="auto"/>
              <w:rPr>
                <w:color w:val="00000A"/>
                <w:sz w:val="24"/>
                <w:szCs w:val="24"/>
              </w:rPr>
            </w:pPr>
            <w:r w:rsidRPr="00533820">
              <w:rPr>
                <w:color w:val="00000A"/>
                <w:sz w:val="24"/>
                <w:szCs w:val="24"/>
              </w:rPr>
              <w:t>Семинары, практические занятия</w:t>
            </w:r>
          </w:p>
        </w:tc>
        <w:tc>
          <w:tcPr>
            <w:tcW w:w="1180" w:type="pct"/>
            <w:vAlign w:val="center"/>
            <w:hideMark/>
          </w:tcPr>
          <w:p w14:paraId="08F7C2CF" w14:textId="25367F81" w:rsidR="00533820" w:rsidRPr="00533820" w:rsidRDefault="00533820" w:rsidP="00533820">
            <w:pPr>
              <w:spacing w:line="276" w:lineRule="auto"/>
              <w:jc w:val="center"/>
              <w:rPr>
                <w:color w:val="00000A"/>
                <w:sz w:val="24"/>
                <w:szCs w:val="24"/>
              </w:rPr>
            </w:pPr>
            <w:r>
              <w:rPr>
                <w:color w:val="00000A"/>
                <w:sz w:val="24"/>
                <w:szCs w:val="24"/>
              </w:rPr>
              <w:t>1</w:t>
            </w:r>
            <w:r w:rsidRPr="00533820">
              <w:rPr>
                <w:color w:val="00000A"/>
                <w:sz w:val="24"/>
                <w:szCs w:val="24"/>
              </w:rPr>
              <w:t>0</w:t>
            </w:r>
          </w:p>
        </w:tc>
        <w:tc>
          <w:tcPr>
            <w:tcW w:w="1161" w:type="pct"/>
            <w:vAlign w:val="center"/>
            <w:hideMark/>
          </w:tcPr>
          <w:p w14:paraId="23F93F1D" w14:textId="7119997B" w:rsidR="00533820" w:rsidRPr="00533820" w:rsidRDefault="00533820" w:rsidP="00533820">
            <w:pPr>
              <w:spacing w:line="276" w:lineRule="auto"/>
              <w:jc w:val="center"/>
              <w:rPr>
                <w:color w:val="00000A"/>
                <w:sz w:val="24"/>
                <w:szCs w:val="24"/>
              </w:rPr>
            </w:pPr>
            <w:r>
              <w:rPr>
                <w:color w:val="00000A"/>
                <w:sz w:val="24"/>
                <w:szCs w:val="24"/>
              </w:rPr>
              <w:t>1</w:t>
            </w:r>
            <w:r w:rsidRPr="00533820">
              <w:rPr>
                <w:color w:val="00000A"/>
                <w:sz w:val="24"/>
                <w:szCs w:val="24"/>
              </w:rPr>
              <w:t>0</w:t>
            </w:r>
          </w:p>
        </w:tc>
      </w:tr>
      <w:tr w:rsidR="00533820" w:rsidRPr="00533820" w14:paraId="7D2C4DA1" w14:textId="77777777" w:rsidTr="00533820">
        <w:trPr>
          <w:trHeight w:val="282"/>
        </w:trPr>
        <w:tc>
          <w:tcPr>
            <w:tcW w:w="2659" w:type="pct"/>
            <w:hideMark/>
          </w:tcPr>
          <w:p w14:paraId="40A2B98E" w14:textId="77777777" w:rsidR="00533820" w:rsidRPr="00533820" w:rsidRDefault="00533820" w:rsidP="00456950">
            <w:pPr>
              <w:spacing w:line="276" w:lineRule="auto"/>
              <w:rPr>
                <w:b/>
                <w:color w:val="00000A"/>
                <w:sz w:val="24"/>
                <w:szCs w:val="24"/>
              </w:rPr>
            </w:pPr>
            <w:r w:rsidRPr="00533820">
              <w:rPr>
                <w:b/>
                <w:color w:val="00000A"/>
                <w:sz w:val="24"/>
                <w:szCs w:val="24"/>
              </w:rPr>
              <w:t>Самостоятельная работа</w:t>
            </w:r>
          </w:p>
        </w:tc>
        <w:tc>
          <w:tcPr>
            <w:tcW w:w="1180" w:type="pct"/>
            <w:vAlign w:val="center"/>
            <w:hideMark/>
          </w:tcPr>
          <w:p w14:paraId="3DB562A4" w14:textId="7AF60208" w:rsidR="00533820" w:rsidRPr="00533820" w:rsidRDefault="00533820" w:rsidP="00533820">
            <w:pPr>
              <w:spacing w:line="276" w:lineRule="auto"/>
              <w:jc w:val="center"/>
              <w:rPr>
                <w:b/>
                <w:color w:val="00000A"/>
                <w:sz w:val="24"/>
                <w:szCs w:val="24"/>
                <w:lang w:val="en-US"/>
              </w:rPr>
            </w:pPr>
            <w:r w:rsidRPr="00533820">
              <w:rPr>
                <w:b/>
                <w:color w:val="00000A"/>
                <w:sz w:val="24"/>
                <w:szCs w:val="24"/>
              </w:rPr>
              <w:t>1</w:t>
            </w:r>
            <w:r>
              <w:rPr>
                <w:b/>
                <w:color w:val="00000A"/>
                <w:sz w:val="24"/>
                <w:szCs w:val="24"/>
              </w:rPr>
              <w:t>2</w:t>
            </w:r>
            <w:r w:rsidRPr="00533820">
              <w:rPr>
                <w:b/>
                <w:color w:val="00000A"/>
                <w:sz w:val="24"/>
                <w:szCs w:val="24"/>
              </w:rPr>
              <w:t>4</w:t>
            </w:r>
          </w:p>
        </w:tc>
        <w:tc>
          <w:tcPr>
            <w:tcW w:w="1161" w:type="pct"/>
            <w:vAlign w:val="center"/>
            <w:hideMark/>
          </w:tcPr>
          <w:p w14:paraId="7295F030" w14:textId="33789C67" w:rsidR="00533820" w:rsidRPr="00533820" w:rsidRDefault="00533820" w:rsidP="00533820">
            <w:pPr>
              <w:spacing w:line="276" w:lineRule="auto"/>
              <w:jc w:val="center"/>
              <w:rPr>
                <w:b/>
                <w:color w:val="00000A"/>
                <w:sz w:val="24"/>
                <w:szCs w:val="24"/>
                <w:lang w:val="en-US"/>
              </w:rPr>
            </w:pPr>
            <w:r w:rsidRPr="00533820">
              <w:rPr>
                <w:b/>
                <w:color w:val="00000A"/>
                <w:sz w:val="24"/>
                <w:szCs w:val="24"/>
              </w:rPr>
              <w:t>1</w:t>
            </w:r>
            <w:r>
              <w:rPr>
                <w:b/>
                <w:color w:val="00000A"/>
                <w:sz w:val="24"/>
                <w:szCs w:val="24"/>
              </w:rPr>
              <w:t>2</w:t>
            </w:r>
            <w:r w:rsidRPr="00533820">
              <w:rPr>
                <w:b/>
                <w:color w:val="00000A"/>
                <w:sz w:val="24"/>
                <w:szCs w:val="24"/>
              </w:rPr>
              <w:t>4</w:t>
            </w:r>
          </w:p>
        </w:tc>
      </w:tr>
      <w:tr w:rsidR="00533820" w:rsidRPr="00533820" w14:paraId="2DEA7D89" w14:textId="77777777" w:rsidTr="00533820">
        <w:trPr>
          <w:trHeight w:val="573"/>
        </w:trPr>
        <w:tc>
          <w:tcPr>
            <w:tcW w:w="3839" w:type="pct"/>
            <w:gridSpan w:val="2"/>
            <w:vAlign w:val="center"/>
            <w:hideMark/>
          </w:tcPr>
          <w:p w14:paraId="27AB24C8" w14:textId="77777777" w:rsidR="00533820" w:rsidRPr="00533820" w:rsidRDefault="00533820" w:rsidP="00533820">
            <w:pPr>
              <w:spacing w:line="276" w:lineRule="auto"/>
              <w:rPr>
                <w:b/>
                <w:color w:val="00000A"/>
                <w:sz w:val="24"/>
                <w:szCs w:val="24"/>
              </w:rPr>
            </w:pPr>
            <w:r w:rsidRPr="00533820">
              <w:rPr>
                <w:color w:val="00000A"/>
                <w:sz w:val="24"/>
                <w:szCs w:val="24"/>
              </w:rPr>
              <w:t>Вид текущего контроля</w:t>
            </w:r>
          </w:p>
        </w:tc>
        <w:tc>
          <w:tcPr>
            <w:tcW w:w="1161" w:type="pct"/>
            <w:vAlign w:val="center"/>
            <w:hideMark/>
          </w:tcPr>
          <w:p w14:paraId="6BAED9E8" w14:textId="77777777" w:rsidR="00533820" w:rsidRPr="00533820" w:rsidRDefault="00533820" w:rsidP="00533820">
            <w:pPr>
              <w:jc w:val="center"/>
              <w:rPr>
                <w:bCs/>
                <w:color w:val="00000A"/>
                <w:sz w:val="24"/>
                <w:szCs w:val="24"/>
              </w:rPr>
            </w:pPr>
            <w:r w:rsidRPr="00533820">
              <w:rPr>
                <w:bCs/>
                <w:color w:val="00000A"/>
                <w:sz w:val="24"/>
                <w:szCs w:val="24"/>
              </w:rPr>
              <w:t>контрольная работа</w:t>
            </w:r>
          </w:p>
        </w:tc>
      </w:tr>
      <w:tr w:rsidR="00533820" w:rsidRPr="00533820" w14:paraId="633B132B" w14:textId="77777777" w:rsidTr="00533820">
        <w:trPr>
          <w:trHeight w:val="573"/>
        </w:trPr>
        <w:tc>
          <w:tcPr>
            <w:tcW w:w="3839" w:type="pct"/>
            <w:gridSpan w:val="2"/>
            <w:vAlign w:val="center"/>
            <w:hideMark/>
          </w:tcPr>
          <w:p w14:paraId="17DECC1C" w14:textId="77777777" w:rsidR="00533820" w:rsidRPr="00533820" w:rsidRDefault="00533820" w:rsidP="00533820">
            <w:pPr>
              <w:spacing w:line="276" w:lineRule="auto"/>
              <w:rPr>
                <w:b/>
                <w:color w:val="00000A"/>
                <w:sz w:val="24"/>
                <w:szCs w:val="24"/>
              </w:rPr>
            </w:pPr>
            <w:r w:rsidRPr="00533820">
              <w:rPr>
                <w:color w:val="00000A"/>
                <w:sz w:val="24"/>
                <w:szCs w:val="24"/>
              </w:rPr>
              <w:t>Вид промежуточной аттестации</w:t>
            </w:r>
          </w:p>
        </w:tc>
        <w:tc>
          <w:tcPr>
            <w:tcW w:w="1161" w:type="pct"/>
            <w:vAlign w:val="center"/>
            <w:hideMark/>
          </w:tcPr>
          <w:p w14:paraId="594911C2" w14:textId="77777777" w:rsidR="00533820" w:rsidRPr="00533820" w:rsidRDefault="00533820" w:rsidP="00533820">
            <w:pPr>
              <w:spacing w:line="276" w:lineRule="auto"/>
              <w:jc w:val="center"/>
              <w:rPr>
                <w:bCs/>
                <w:color w:val="00000A"/>
                <w:sz w:val="24"/>
                <w:szCs w:val="24"/>
              </w:rPr>
            </w:pPr>
            <w:r w:rsidRPr="00533820">
              <w:rPr>
                <w:bCs/>
                <w:color w:val="00000A"/>
                <w:sz w:val="24"/>
                <w:szCs w:val="24"/>
              </w:rPr>
              <w:t>зачет</w:t>
            </w:r>
          </w:p>
        </w:tc>
      </w:tr>
    </w:tbl>
    <w:p w14:paraId="6C5B54B3" w14:textId="77777777" w:rsidR="00533820" w:rsidRPr="000245F1" w:rsidRDefault="00533820" w:rsidP="00533820">
      <w:pPr>
        <w:spacing w:line="276" w:lineRule="auto"/>
        <w:rPr>
          <w:b/>
          <w:bCs/>
          <w:kern w:val="36"/>
          <w:sz w:val="28"/>
          <w:szCs w:val="28"/>
        </w:rPr>
      </w:pPr>
    </w:p>
    <w:p w14:paraId="06CD4F71" w14:textId="70355E08" w:rsidR="00533820" w:rsidRDefault="00533820" w:rsidP="00533820">
      <w:pPr>
        <w:pStyle w:val="1"/>
        <w:spacing w:line="360" w:lineRule="auto"/>
        <w:jc w:val="both"/>
        <w:rPr>
          <w:rFonts w:ascii="Times New Roman" w:eastAsia="Times New Roman" w:hAnsi="Times New Roman" w:cs="Times New Roman"/>
          <w:b/>
          <w:bCs/>
          <w:color w:val="auto"/>
          <w:kern w:val="36"/>
          <w:sz w:val="28"/>
          <w:szCs w:val="28"/>
        </w:rPr>
      </w:pPr>
      <w:bookmarkStart w:id="11" w:name="_Toc159850977"/>
      <w:r w:rsidRPr="000245F1">
        <w:rPr>
          <w:rFonts w:ascii="Times New Roman" w:eastAsia="Times New Roman" w:hAnsi="Times New Roman" w:cs="Times New Roman"/>
          <w:b/>
          <w:bCs/>
          <w:color w:val="auto"/>
          <w:kern w:val="36"/>
          <w:sz w:val="28"/>
          <w:szCs w:val="28"/>
        </w:rPr>
        <w:t xml:space="preserve">5. </w:t>
      </w:r>
      <w:bookmarkStart w:id="12" w:name="_Toc73917212"/>
      <w:r w:rsidRPr="000245F1">
        <w:rPr>
          <w:rFonts w:ascii="Times New Roman" w:eastAsia="Times New Roman" w:hAnsi="Times New Roman" w:cs="Times New Roman"/>
          <w:b/>
          <w:bCs/>
          <w:color w:val="auto"/>
          <w:kern w:val="36"/>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p>
    <w:p w14:paraId="59D67B78" w14:textId="2474F9C7" w:rsidR="00690FEF" w:rsidRDefault="00690FEF" w:rsidP="00690FEF"/>
    <w:p w14:paraId="369F0290" w14:textId="0D321BCB" w:rsidR="00690FEF" w:rsidRDefault="00690FEF" w:rsidP="00690FEF"/>
    <w:p w14:paraId="5660E72D" w14:textId="77777777" w:rsidR="00690FEF" w:rsidRPr="00690FEF" w:rsidRDefault="00690FEF" w:rsidP="00690FEF"/>
    <w:p w14:paraId="0505ED03" w14:textId="77777777" w:rsidR="000245F1" w:rsidRPr="000245F1" w:rsidRDefault="000245F1" w:rsidP="000245F1"/>
    <w:p w14:paraId="0D6D51A2" w14:textId="33B967F9" w:rsidR="00533820" w:rsidRDefault="00533820" w:rsidP="00533820">
      <w:pPr>
        <w:pStyle w:val="1"/>
        <w:spacing w:before="0" w:line="360" w:lineRule="auto"/>
        <w:jc w:val="both"/>
        <w:rPr>
          <w:rFonts w:ascii="Times New Roman" w:eastAsia="Times New Roman" w:hAnsi="Times New Roman" w:cs="Times New Roman"/>
          <w:b/>
          <w:bCs/>
          <w:color w:val="auto"/>
          <w:kern w:val="36"/>
          <w:sz w:val="28"/>
          <w:szCs w:val="28"/>
        </w:rPr>
      </w:pPr>
      <w:bookmarkStart w:id="13" w:name="_Toc73917213"/>
      <w:bookmarkStart w:id="14" w:name="_Toc159850978"/>
      <w:r w:rsidRPr="000245F1">
        <w:rPr>
          <w:rFonts w:ascii="Times New Roman" w:eastAsia="Times New Roman" w:hAnsi="Times New Roman" w:cs="Times New Roman"/>
          <w:b/>
          <w:bCs/>
          <w:color w:val="auto"/>
          <w:kern w:val="36"/>
          <w:sz w:val="28"/>
          <w:szCs w:val="28"/>
        </w:rPr>
        <w:lastRenderedPageBreak/>
        <w:t>5.1. Содержание дисциплины</w:t>
      </w:r>
      <w:bookmarkEnd w:id="13"/>
      <w:bookmarkEnd w:id="14"/>
    </w:p>
    <w:p w14:paraId="6AD6954B" w14:textId="77777777" w:rsidR="000245F1" w:rsidRPr="000245F1" w:rsidRDefault="000245F1" w:rsidP="000245F1"/>
    <w:p w14:paraId="35E17471" w14:textId="26EDB4A2" w:rsidR="00533820" w:rsidRPr="000245F1" w:rsidRDefault="000245F1" w:rsidP="000245F1">
      <w:pPr>
        <w:spacing w:line="360" w:lineRule="auto"/>
        <w:jc w:val="both"/>
        <w:rPr>
          <w:b/>
          <w:sz w:val="28"/>
          <w:szCs w:val="28"/>
        </w:rPr>
      </w:pPr>
      <w:r w:rsidRPr="000245F1">
        <w:rPr>
          <w:b/>
          <w:sz w:val="28"/>
          <w:szCs w:val="28"/>
        </w:rPr>
        <w:t>Раздел</w:t>
      </w:r>
      <w:r w:rsidR="00533820" w:rsidRPr="000245F1">
        <w:rPr>
          <w:b/>
          <w:sz w:val="28"/>
          <w:szCs w:val="28"/>
        </w:rPr>
        <w:t xml:space="preserve"> 1 – Управление рисками</w:t>
      </w:r>
    </w:p>
    <w:p w14:paraId="253CDC8F" w14:textId="74BF5D47" w:rsidR="00533820" w:rsidRPr="00533820" w:rsidRDefault="00533820" w:rsidP="000245F1">
      <w:pPr>
        <w:spacing w:line="360" w:lineRule="auto"/>
        <w:jc w:val="both"/>
        <w:rPr>
          <w:b/>
          <w:sz w:val="28"/>
          <w:szCs w:val="28"/>
        </w:rPr>
      </w:pPr>
      <w:r w:rsidRPr="00533820">
        <w:rPr>
          <w:b/>
          <w:sz w:val="28"/>
          <w:szCs w:val="28"/>
        </w:rPr>
        <w:t>Тема 1.</w:t>
      </w:r>
      <w:r w:rsidR="000245F1">
        <w:rPr>
          <w:b/>
          <w:sz w:val="28"/>
          <w:szCs w:val="28"/>
        </w:rPr>
        <w:t>1.</w:t>
      </w:r>
      <w:r w:rsidRPr="00533820">
        <w:rPr>
          <w:b/>
          <w:sz w:val="28"/>
          <w:szCs w:val="28"/>
        </w:rPr>
        <w:t xml:space="preserve"> Введение в управление рисками</w:t>
      </w:r>
    </w:p>
    <w:p w14:paraId="2AE614B2" w14:textId="77777777" w:rsidR="00533820" w:rsidRPr="00533820" w:rsidRDefault="00533820" w:rsidP="008469E3">
      <w:pPr>
        <w:spacing w:line="360" w:lineRule="auto"/>
        <w:ind w:firstLine="708"/>
        <w:jc w:val="both"/>
        <w:rPr>
          <w:sz w:val="28"/>
          <w:szCs w:val="28"/>
        </w:rPr>
      </w:pPr>
      <w:r w:rsidRPr="00533820">
        <w:rPr>
          <w:sz w:val="28"/>
          <w:szCs w:val="28"/>
        </w:rPr>
        <w:t>Понятие управления рисками. История развития управления рисками. Понятие риска. Отличия риска и проблемы. Качества менеджера риска. Что делает менеджер риска. Цели управления рисками. Процесс управления рисками. Назначение и цели процесса. Процедуры процесса. Роли процесса. Показатели процесса. Шаблоны процесса. Стандарты управления рисками. Мировые стандарты управления рисками. Лучшие мировые практики управления рисками. Отраслевые стандарты.</w:t>
      </w:r>
    </w:p>
    <w:p w14:paraId="57B4B3B9" w14:textId="47662118" w:rsidR="00533820" w:rsidRPr="00533820" w:rsidRDefault="00533820" w:rsidP="000245F1">
      <w:pPr>
        <w:spacing w:line="360" w:lineRule="auto"/>
        <w:jc w:val="both"/>
        <w:rPr>
          <w:b/>
          <w:sz w:val="28"/>
          <w:szCs w:val="28"/>
        </w:rPr>
      </w:pPr>
      <w:r w:rsidRPr="00533820">
        <w:rPr>
          <w:b/>
          <w:sz w:val="28"/>
          <w:szCs w:val="28"/>
        </w:rPr>
        <w:t xml:space="preserve">Тема </w:t>
      </w:r>
      <w:r w:rsidR="000245F1">
        <w:rPr>
          <w:b/>
          <w:sz w:val="28"/>
          <w:szCs w:val="28"/>
        </w:rPr>
        <w:t>1.</w:t>
      </w:r>
      <w:r w:rsidRPr="00533820">
        <w:rPr>
          <w:b/>
          <w:sz w:val="28"/>
          <w:szCs w:val="28"/>
        </w:rPr>
        <w:t>2. Целеполагание и идентификация рисков. Оценка рисков и атрибуты рисков</w:t>
      </w:r>
    </w:p>
    <w:p w14:paraId="4A5FAFDA" w14:textId="77777777" w:rsidR="00533820" w:rsidRPr="00533820" w:rsidRDefault="00533820" w:rsidP="008469E3">
      <w:pPr>
        <w:spacing w:line="360" w:lineRule="auto"/>
        <w:ind w:firstLine="708"/>
        <w:jc w:val="both"/>
        <w:rPr>
          <w:sz w:val="28"/>
          <w:szCs w:val="28"/>
        </w:rPr>
      </w:pPr>
      <w:r w:rsidRPr="00533820">
        <w:rPr>
          <w:sz w:val="28"/>
          <w:szCs w:val="28"/>
        </w:rPr>
        <w:t xml:space="preserve">Определение измеримых целей деятельности. Идентификация рисков, влияющих на цели. Методы сбора и анализа информации при идентификации рисков. Оценка вероятности рисков. Оценка влияния рисков. Комплексная оценка рисков. </w:t>
      </w:r>
      <w:proofErr w:type="spellStart"/>
      <w:r w:rsidRPr="00533820">
        <w:rPr>
          <w:sz w:val="28"/>
          <w:szCs w:val="28"/>
        </w:rPr>
        <w:t>Приоритезация</w:t>
      </w:r>
      <w:proofErr w:type="spellEnd"/>
      <w:r w:rsidRPr="00533820">
        <w:rPr>
          <w:sz w:val="28"/>
          <w:szCs w:val="28"/>
        </w:rPr>
        <w:t xml:space="preserve"> рисков. Причины риска. Триггер (симптом) риска. Сторона, управляющая риском. Владелец риска</w:t>
      </w:r>
    </w:p>
    <w:p w14:paraId="53EA0A66" w14:textId="75B15153" w:rsidR="00533820" w:rsidRPr="00533820" w:rsidRDefault="00533820" w:rsidP="000245F1">
      <w:pPr>
        <w:spacing w:line="360" w:lineRule="auto"/>
        <w:jc w:val="both"/>
        <w:rPr>
          <w:b/>
          <w:sz w:val="28"/>
          <w:szCs w:val="28"/>
        </w:rPr>
      </w:pPr>
      <w:r w:rsidRPr="00533820">
        <w:rPr>
          <w:b/>
          <w:sz w:val="28"/>
          <w:szCs w:val="28"/>
        </w:rPr>
        <w:t xml:space="preserve">Тема </w:t>
      </w:r>
      <w:r w:rsidR="000245F1">
        <w:rPr>
          <w:b/>
          <w:sz w:val="28"/>
          <w:szCs w:val="28"/>
        </w:rPr>
        <w:t>1.</w:t>
      </w:r>
      <w:r w:rsidRPr="00533820">
        <w:rPr>
          <w:b/>
          <w:sz w:val="28"/>
          <w:szCs w:val="28"/>
        </w:rPr>
        <w:t>3. Стратегии, методы, инструменты управления рисками</w:t>
      </w:r>
    </w:p>
    <w:p w14:paraId="549DBA7A" w14:textId="77777777" w:rsidR="00533820" w:rsidRPr="00533820" w:rsidRDefault="00533820" w:rsidP="008469E3">
      <w:pPr>
        <w:spacing w:line="360" w:lineRule="auto"/>
        <w:ind w:firstLine="708"/>
        <w:jc w:val="both"/>
        <w:rPr>
          <w:sz w:val="28"/>
          <w:szCs w:val="28"/>
        </w:rPr>
      </w:pPr>
      <w:r w:rsidRPr="00533820">
        <w:rPr>
          <w:sz w:val="28"/>
          <w:szCs w:val="28"/>
        </w:rPr>
        <w:t>Разновидности стратегий управления рисками. Стратегии: избежать, снизить, принять, разделить риск. Планы управления рисками. Практические методы управления рисками, в соответствии с принятой стратегией. Автоматические методы управления рисками. Современные инструменты управления рисками. Простые инструменты управления рисками. Автоматизированные инструменты управления рисками.</w:t>
      </w:r>
    </w:p>
    <w:p w14:paraId="4207C8D7" w14:textId="1D3ACDC0" w:rsidR="00533820" w:rsidRPr="000245F1" w:rsidRDefault="000245F1" w:rsidP="000245F1">
      <w:pPr>
        <w:spacing w:line="360" w:lineRule="auto"/>
        <w:jc w:val="both"/>
        <w:rPr>
          <w:b/>
          <w:sz w:val="28"/>
          <w:szCs w:val="28"/>
        </w:rPr>
      </w:pPr>
      <w:r w:rsidRPr="000245F1">
        <w:rPr>
          <w:b/>
          <w:sz w:val="28"/>
          <w:szCs w:val="28"/>
        </w:rPr>
        <w:t>Раздел 2</w:t>
      </w:r>
      <w:r w:rsidR="00533820" w:rsidRPr="000245F1">
        <w:rPr>
          <w:b/>
          <w:sz w:val="28"/>
          <w:szCs w:val="28"/>
        </w:rPr>
        <w:t xml:space="preserve"> – Процесс поставки программного продукта</w:t>
      </w:r>
    </w:p>
    <w:p w14:paraId="3FB0B6DF" w14:textId="06F74780" w:rsidR="00533820" w:rsidRPr="00533820" w:rsidRDefault="00533820" w:rsidP="000245F1">
      <w:pPr>
        <w:spacing w:line="360" w:lineRule="auto"/>
        <w:jc w:val="both"/>
        <w:rPr>
          <w:b/>
          <w:sz w:val="28"/>
          <w:szCs w:val="28"/>
        </w:rPr>
      </w:pPr>
      <w:r w:rsidRPr="00533820">
        <w:rPr>
          <w:b/>
          <w:sz w:val="28"/>
          <w:szCs w:val="28"/>
        </w:rPr>
        <w:t xml:space="preserve">Тема </w:t>
      </w:r>
      <w:r w:rsidR="000245F1">
        <w:rPr>
          <w:b/>
          <w:sz w:val="28"/>
          <w:szCs w:val="28"/>
        </w:rPr>
        <w:t>2.1</w:t>
      </w:r>
      <w:r w:rsidRPr="00533820">
        <w:rPr>
          <w:b/>
          <w:sz w:val="28"/>
          <w:szCs w:val="28"/>
        </w:rPr>
        <w:t>. Введение в управление поставками. Понятие контракта и примеры контрактов в ИТ</w:t>
      </w:r>
    </w:p>
    <w:p w14:paraId="79646FE3" w14:textId="77777777" w:rsidR="00533820" w:rsidRPr="00533820" w:rsidRDefault="00533820" w:rsidP="008469E3">
      <w:pPr>
        <w:spacing w:line="360" w:lineRule="auto"/>
        <w:ind w:firstLine="708"/>
        <w:jc w:val="both"/>
        <w:rPr>
          <w:sz w:val="28"/>
          <w:szCs w:val="28"/>
        </w:rPr>
      </w:pPr>
      <w:r w:rsidRPr="00533820">
        <w:rPr>
          <w:sz w:val="28"/>
          <w:szCs w:val="28"/>
        </w:rPr>
        <w:t xml:space="preserve">Введение в управление поставками. Цели и задачи управления поставками. Понятие контракта и примеры контрактов в ИТ. Рамочное соглашение. Одно и </w:t>
      </w:r>
      <w:r w:rsidRPr="00533820">
        <w:rPr>
          <w:sz w:val="28"/>
          <w:szCs w:val="28"/>
        </w:rPr>
        <w:lastRenderedPageBreak/>
        <w:t>двусторонний контракт. Заказ на покупку. Соглашение об уровне услуг. Операционное соглашение об уровне услуг. Соглашение о неразглашении. Счет. Приемочный акт. Решение кейсов.</w:t>
      </w:r>
    </w:p>
    <w:p w14:paraId="1D25405E" w14:textId="71C5B34C" w:rsidR="00533820" w:rsidRPr="00533820" w:rsidRDefault="00533820" w:rsidP="000245F1">
      <w:pPr>
        <w:spacing w:line="360" w:lineRule="auto"/>
        <w:jc w:val="both"/>
        <w:rPr>
          <w:b/>
          <w:sz w:val="28"/>
          <w:szCs w:val="28"/>
        </w:rPr>
      </w:pPr>
      <w:r w:rsidRPr="00533820">
        <w:rPr>
          <w:b/>
          <w:sz w:val="28"/>
          <w:szCs w:val="28"/>
        </w:rPr>
        <w:t xml:space="preserve">Тема </w:t>
      </w:r>
      <w:r w:rsidR="000245F1">
        <w:rPr>
          <w:b/>
          <w:sz w:val="28"/>
          <w:szCs w:val="28"/>
        </w:rPr>
        <w:t>2.2.</w:t>
      </w:r>
      <w:r w:rsidRPr="00533820">
        <w:rPr>
          <w:b/>
          <w:sz w:val="28"/>
          <w:szCs w:val="28"/>
        </w:rPr>
        <w:t xml:space="preserve"> Содержание и структура контракта. Типы контрактов.</w:t>
      </w:r>
    </w:p>
    <w:p w14:paraId="39231504" w14:textId="77777777" w:rsidR="00533820" w:rsidRPr="00533820" w:rsidRDefault="00533820" w:rsidP="008469E3">
      <w:pPr>
        <w:spacing w:line="360" w:lineRule="auto"/>
        <w:ind w:firstLine="708"/>
        <w:jc w:val="both"/>
        <w:rPr>
          <w:sz w:val="28"/>
          <w:szCs w:val="28"/>
        </w:rPr>
      </w:pPr>
      <w:r w:rsidRPr="00533820">
        <w:rPr>
          <w:sz w:val="28"/>
          <w:szCs w:val="28"/>
        </w:rPr>
        <w:t>Содержание и структура контракта. Реестр контактов. Иерархия контрактов. Система контроля изменений договоров. Типы контрактов в зависимости от модели оплаты. Контракты с фиксированной ценой. Контракты с возмещением затрат. Контракты типа "Время и материалы". Особенности контрактов. Применимость. Примеры.</w:t>
      </w:r>
    </w:p>
    <w:p w14:paraId="11E9FD24" w14:textId="2AAA99AF" w:rsidR="00533820" w:rsidRPr="00533820" w:rsidRDefault="00533820" w:rsidP="000245F1">
      <w:pPr>
        <w:spacing w:line="360" w:lineRule="auto"/>
        <w:jc w:val="both"/>
        <w:rPr>
          <w:b/>
          <w:sz w:val="28"/>
          <w:szCs w:val="28"/>
        </w:rPr>
      </w:pPr>
      <w:r w:rsidRPr="00533820">
        <w:rPr>
          <w:b/>
          <w:sz w:val="28"/>
          <w:szCs w:val="28"/>
        </w:rPr>
        <w:t xml:space="preserve">Тема </w:t>
      </w:r>
      <w:r w:rsidR="000245F1">
        <w:rPr>
          <w:b/>
          <w:sz w:val="28"/>
          <w:szCs w:val="28"/>
        </w:rPr>
        <w:t>2</w:t>
      </w:r>
      <w:r w:rsidRPr="00533820">
        <w:rPr>
          <w:b/>
          <w:sz w:val="28"/>
          <w:szCs w:val="28"/>
        </w:rPr>
        <w:t>.</w:t>
      </w:r>
      <w:r w:rsidR="000245F1">
        <w:rPr>
          <w:b/>
          <w:sz w:val="28"/>
          <w:szCs w:val="28"/>
        </w:rPr>
        <w:t>3.</w:t>
      </w:r>
      <w:r w:rsidRPr="00533820">
        <w:rPr>
          <w:b/>
          <w:sz w:val="28"/>
          <w:szCs w:val="28"/>
        </w:rPr>
        <w:t xml:space="preserve"> Общее описание процесса поставок продукта. Влияние требований к продукту и бизнес-процессов на процесс поставок продукта. </w:t>
      </w:r>
    </w:p>
    <w:p w14:paraId="58A11AE1" w14:textId="77777777" w:rsidR="00533820" w:rsidRPr="00533820" w:rsidRDefault="00533820" w:rsidP="008469E3">
      <w:pPr>
        <w:spacing w:line="360" w:lineRule="auto"/>
        <w:ind w:firstLine="708"/>
        <w:jc w:val="both"/>
        <w:rPr>
          <w:sz w:val="28"/>
          <w:szCs w:val="28"/>
        </w:rPr>
      </w:pPr>
      <w:r w:rsidRPr="00533820">
        <w:rPr>
          <w:sz w:val="28"/>
          <w:szCs w:val="28"/>
        </w:rPr>
        <w:t>Участники процесса. Роли. Точка старта процесса. Вход процесса. Выход процесса. Артефакты процесса. Основные этапы процесса. Процедуры верификации и приемки завершенных результатов поставки проекта. Пакет поставки (Состав. Требования.) Реестр рисков. Влияние требований к продукту и бизнес-процессов на процесс поставок продукта. Влияние нефункциональных требований разрабатываемого продукта. Влияние внешней и внутренней среды проекта</w:t>
      </w:r>
    </w:p>
    <w:p w14:paraId="37910A8C" w14:textId="03D3B261" w:rsidR="00533820" w:rsidRPr="00533820" w:rsidRDefault="00533820" w:rsidP="000245F1">
      <w:pPr>
        <w:spacing w:line="360" w:lineRule="auto"/>
        <w:jc w:val="both"/>
        <w:rPr>
          <w:b/>
          <w:sz w:val="28"/>
          <w:szCs w:val="28"/>
        </w:rPr>
      </w:pPr>
      <w:r w:rsidRPr="00533820">
        <w:rPr>
          <w:b/>
          <w:sz w:val="28"/>
          <w:szCs w:val="28"/>
        </w:rPr>
        <w:t xml:space="preserve">Тема </w:t>
      </w:r>
      <w:r w:rsidR="000245F1">
        <w:rPr>
          <w:b/>
          <w:sz w:val="28"/>
          <w:szCs w:val="28"/>
        </w:rPr>
        <w:t>2</w:t>
      </w:r>
      <w:r w:rsidRPr="00533820">
        <w:rPr>
          <w:b/>
          <w:sz w:val="28"/>
          <w:szCs w:val="28"/>
        </w:rPr>
        <w:t>.</w:t>
      </w:r>
      <w:r w:rsidR="000245F1">
        <w:rPr>
          <w:b/>
          <w:sz w:val="28"/>
          <w:szCs w:val="28"/>
        </w:rPr>
        <w:t>4.</w:t>
      </w:r>
      <w:r w:rsidRPr="00533820">
        <w:rPr>
          <w:b/>
          <w:sz w:val="28"/>
          <w:szCs w:val="28"/>
        </w:rPr>
        <w:t xml:space="preserve"> Модели реализации процесса поставки продукта </w:t>
      </w:r>
    </w:p>
    <w:p w14:paraId="524E6A69" w14:textId="77777777" w:rsidR="00533820" w:rsidRPr="00533820" w:rsidRDefault="00533820" w:rsidP="008469E3">
      <w:pPr>
        <w:spacing w:line="360" w:lineRule="auto"/>
        <w:ind w:firstLine="708"/>
        <w:jc w:val="both"/>
        <w:rPr>
          <w:sz w:val="28"/>
          <w:szCs w:val="28"/>
        </w:rPr>
      </w:pPr>
      <w:r w:rsidRPr="00533820">
        <w:rPr>
          <w:sz w:val="28"/>
          <w:szCs w:val="28"/>
        </w:rPr>
        <w:t>Реализация процесса поставки продукта при использовании каскадной модели. Реализация процесса поставки продукта при использовании спиральной модели. Реализация процесса поставки продукта при использовании итерационной модели и гибких методологий модели. Реализация процесса поставки продукта при использовании V- модели.</w:t>
      </w:r>
    </w:p>
    <w:p w14:paraId="255517E9" w14:textId="5E919E89" w:rsidR="00533820" w:rsidRDefault="00533820" w:rsidP="00533820">
      <w:pPr>
        <w:widowControl/>
        <w:spacing w:line="360" w:lineRule="auto"/>
        <w:ind w:firstLine="709"/>
        <w:jc w:val="both"/>
        <w:rPr>
          <w:sz w:val="28"/>
          <w:szCs w:val="28"/>
        </w:rPr>
      </w:pPr>
    </w:p>
    <w:p w14:paraId="137BCAE9" w14:textId="0F23F7A8" w:rsidR="00690FEF" w:rsidRDefault="00690FEF" w:rsidP="00533820">
      <w:pPr>
        <w:widowControl/>
        <w:spacing w:line="360" w:lineRule="auto"/>
        <w:ind w:firstLine="709"/>
        <w:jc w:val="both"/>
        <w:rPr>
          <w:sz w:val="28"/>
          <w:szCs w:val="28"/>
        </w:rPr>
      </w:pPr>
    </w:p>
    <w:p w14:paraId="71E0A58B" w14:textId="523BCA91" w:rsidR="00690FEF" w:rsidRDefault="00690FEF" w:rsidP="00533820">
      <w:pPr>
        <w:widowControl/>
        <w:spacing w:line="360" w:lineRule="auto"/>
        <w:ind w:firstLine="709"/>
        <w:jc w:val="both"/>
        <w:rPr>
          <w:sz w:val="28"/>
          <w:szCs w:val="28"/>
        </w:rPr>
      </w:pPr>
    </w:p>
    <w:p w14:paraId="5AD70D4B" w14:textId="0725D050" w:rsidR="00690FEF" w:rsidRDefault="00690FEF" w:rsidP="00533820">
      <w:pPr>
        <w:widowControl/>
        <w:spacing w:line="360" w:lineRule="auto"/>
        <w:ind w:firstLine="709"/>
        <w:jc w:val="both"/>
        <w:rPr>
          <w:sz w:val="28"/>
          <w:szCs w:val="28"/>
        </w:rPr>
      </w:pPr>
    </w:p>
    <w:p w14:paraId="50B54D46" w14:textId="566269D1" w:rsidR="00690FEF" w:rsidRDefault="00690FEF" w:rsidP="00533820">
      <w:pPr>
        <w:widowControl/>
        <w:spacing w:line="360" w:lineRule="auto"/>
        <w:ind w:firstLine="709"/>
        <w:jc w:val="both"/>
        <w:rPr>
          <w:sz w:val="28"/>
          <w:szCs w:val="28"/>
        </w:rPr>
      </w:pPr>
    </w:p>
    <w:p w14:paraId="1E548A18" w14:textId="1F2BD6C2" w:rsidR="00690FEF" w:rsidRPr="00533820" w:rsidRDefault="00690FEF" w:rsidP="00654A9D">
      <w:pPr>
        <w:widowControl/>
        <w:spacing w:line="360" w:lineRule="auto"/>
        <w:jc w:val="both"/>
        <w:rPr>
          <w:sz w:val="28"/>
          <w:szCs w:val="28"/>
        </w:rPr>
      </w:pPr>
    </w:p>
    <w:p w14:paraId="5B1703D7" w14:textId="0E5F535C" w:rsidR="00533820" w:rsidRDefault="00533820" w:rsidP="008469E3">
      <w:pPr>
        <w:pStyle w:val="1"/>
        <w:spacing w:before="0"/>
        <w:rPr>
          <w:rFonts w:ascii="Times New Roman" w:eastAsia="Times New Roman" w:hAnsi="Times New Roman" w:cs="Times New Roman"/>
          <w:b/>
          <w:bCs/>
          <w:color w:val="auto"/>
          <w:kern w:val="36"/>
          <w:sz w:val="28"/>
          <w:szCs w:val="28"/>
        </w:rPr>
      </w:pPr>
      <w:bookmarkStart w:id="15" w:name="_Toc73917214"/>
      <w:bookmarkStart w:id="16" w:name="_Toc159850979"/>
      <w:r w:rsidRPr="000245F1">
        <w:rPr>
          <w:rFonts w:ascii="Times New Roman" w:eastAsia="Times New Roman" w:hAnsi="Times New Roman" w:cs="Times New Roman"/>
          <w:b/>
          <w:bCs/>
          <w:color w:val="auto"/>
          <w:kern w:val="36"/>
          <w:sz w:val="28"/>
          <w:szCs w:val="28"/>
        </w:rPr>
        <w:lastRenderedPageBreak/>
        <w:t xml:space="preserve">5.2. </w:t>
      </w:r>
      <w:proofErr w:type="spellStart"/>
      <w:r w:rsidRPr="000245F1">
        <w:rPr>
          <w:rFonts w:ascii="Times New Roman" w:eastAsia="Times New Roman" w:hAnsi="Times New Roman" w:cs="Times New Roman"/>
          <w:b/>
          <w:bCs/>
          <w:color w:val="auto"/>
          <w:kern w:val="36"/>
          <w:sz w:val="28"/>
          <w:szCs w:val="28"/>
        </w:rPr>
        <w:t>Учебно</w:t>
      </w:r>
      <w:proofErr w:type="spellEnd"/>
      <w:r w:rsidRPr="000245F1">
        <w:rPr>
          <w:rFonts w:ascii="Times New Roman" w:eastAsia="Times New Roman" w:hAnsi="Times New Roman" w:cs="Times New Roman"/>
          <w:b/>
          <w:bCs/>
          <w:color w:val="auto"/>
          <w:kern w:val="36"/>
          <w:sz w:val="28"/>
          <w:szCs w:val="28"/>
        </w:rPr>
        <w:t>–тематический план</w:t>
      </w:r>
      <w:bookmarkEnd w:id="15"/>
      <w:bookmarkEnd w:id="16"/>
    </w:p>
    <w:p w14:paraId="7A0D9F19" w14:textId="77777777" w:rsidR="00277E1F" w:rsidRPr="00277E1F" w:rsidRDefault="00277E1F" w:rsidP="00277E1F"/>
    <w:p w14:paraId="1CFB4352" w14:textId="77777777" w:rsidR="00533820" w:rsidRPr="00654A9D" w:rsidRDefault="00533820" w:rsidP="00690FEF">
      <w:pPr>
        <w:spacing w:before="240" w:after="240"/>
        <w:jc w:val="right"/>
        <w:rPr>
          <w:sz w:val="24"/>
          <w:szCs w:val="28"/>
        </w:rPr>
      </w:pPr>
      <w:r w:rsidRPr="00654A9D">
        <w:rPr>
          <w:sz w:val="24"/>
          <w:szCs w:val="28"/>
        </w:rPr>
        <w:t>Таблица 3</w:t>
      </w:r>
    </w:p>
    <w:tbl>
      <w:tblPr>
        <w:tblW w:w="536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267"/>
        <w:gridCol w:w="851"/>
        <w:gridCol w:w="997"/>
        <w:gridCol w:w="993"/>
        <w:gridCol w:w="1416"/>
        <w:gridCol w:w="1276"/>
        <w:gridCol w:w="2124"/>
      </w:tblGrid>
      <w:tr w:rsidR="00277E1F" w:rsidRPr="00277E1F" w14:paraId="36A823C3" w14:textId="77777777" w:rsidTr="00690FEF">
        <w:tc>
          <w:tcPr>
            <w:tcW w:w="333" w:type="pct"/>
            <w:vMerge w:val="restart"/>
            <w:tcBorders>
              <w:top w:val="single" w:sz="4" w:space="0" w:color="auto"/>
              <w:left w:val="single" w:sz="4" w:space="0" w:color="auto"/>
              <w:bottom w:val="single" w:sz="4" w:space="0" w:color="auto"/>
              <w:right w:val="single" w:sz="4" w:space="0" w:color="auto"/>
            </w:tcBorders>
            <w:vAlign w:val="center"/>
            <w:hideMark/>
          </w:tcPr>
          <w:p w14:paraId="6E527010" w14:textId="77777777" w:rsidR="00533820" w:rsidRPr="00690FEF" w:rsidRDefault="00533820" w:rsidP="00456950">
            <w:pPr>
              <w:widowControl/>
              <w:suppressAutoHyphens/>
              <w:autoSpaceDE/>
              <w:autoSpaceDN/>
              <w:adjustRightInd/>
              <w:ind w:right="321"/>
              <w:rPr>
                <w:rFonts w:eastAsia="Calibri"/>
                <w:b/>
                <w:color w:val="000000"/>
                <w:sz w:val="24"/>
                <w:szCs w:val="24"/>
              </w:rPr>
            </w:pPr>
            <w:r w:rsidRPr="00690FEF">
              <w:rPr>
                <w:rFonts w:eastAsia="Calibri"/>
                <w:b/>
                <w:color w:val="000000"/>
                <w:sz w:val="24"/>
                <w:szCs w:val="24"/>
              </w:rPr>
              <w:t>№</w:t>
            </w:r>
          </w:p>
          <w:p w14:paraId="6BA1F665" w14:textId="77777777" w:rsidR="00533820" w:rsidRPr="00277E1F" w:rsidRDefault="00533820" w:rsidP="00456950">
            <w:pPr>
              <w:widowControl/>
              <w:suppressAutoHyphens/>
              <w:autoSpaceDE/>
              <w:autoSpaceDN/>
              <w:adjustRightInd/>
              <w:ind w:right="36"/>
              <w:rPr>
                <w:rFonts w:eastAsia="Calibri"/>
                <w:color w:val="000000"/>
                <w:sz w:val="24"/>
                <w:szCs w:val="24"/>
              </w:rPr>
            </w:pPr>
            <w:r w:rsidRPr="00690FEF">
              <w:rPr>
                <w:rFonts w:eastAsia="Calibri"/>
                <w:b/>
                <w:color w:val="000000"/>
                <w:sz w:val="24"/>
                <w:szCs w:val="24"/>
              </w:rPr>
              <w:t>п/п</w:t>
            </w:r>
          </w:p>
        </w:tc>
        <w:tc>
          <w:tcPr>
            <w:tcW w:w="1066" w:type="pct"/>
            <w:vMerge w:val="restart"/>
            <w:tcBorders>
              <w:top w:val="single" w:sz="4" w:space="0" w:color="auto"/>
              <w:left w:val="single" w:sz="4" w:space="0" w:color="auto"/>
              <w:bottom w:val="single" w:sz="4" w:space="0" w:color="auto"/>
              <w:right w:val="single" w:sz="4" w:space="0" w:color="auto"/>
            </w:tcBorders>
            <w:vAlign w:val="center"/>
          </w:tcPr>
          <w:p w14:paraId="3F765FC7" w14:textId="77777777" w:rsidR="00533820" w:rsidRPr="00277E1F" w:rsidRDefault="00533820" w:rsidP="00456950">
            <w:pPr>
              <w:widowControl/>
              <w:suppressAutoHyphens/>
              <w:autoSpaceDE/>
              <w:autoSpaceDN/>
              <w:adjustRightInd/>
              <w:rPr>
                <w:rFonts w:eastAsia="Calibri"/>
                <w:color w:val="000000"/>
                <w:sz w:val="24"/>
                <w:szCs w:val="24"/>
              </w:rPr>
            </w:pPr>
          </w:p>
          <w:p w14:paraId="3B451C1A" w14:textId="77777777" w:rsidR="00533820" w:rsidRPr="00277E1F" w:rsidRDefault="00533820" w:rsidP="00456950">
            <w:pPr>
              <w:widowControl/>
              <w:suppressAutoHyphens/>
              <w:autoSpaceDE/>
              <w:autoSpaceDN/>
              <w:adjustRightInd/>
              <w:jc w:val="center"/>
              <w:rPr>
                <w:rFonts w:eastAsia="Calibri"/>
                <w:b/>
                <w:color w:val="000000"/>
                <w:sz w:val="24"/>
                <w:szCs w:val="24"/>
              </w:rPr>
            </w:pPr>
            <w:r w:rsidRPr="00277E1F">
              <w:rPr>
                <w:rFonts w:eastAsia="Calibri"/>
                <w:b/>
                <w:color w:val="000000"/>
                <w:sz w:val="24"/>
                <w:szCs w:val="24"/>
              </w:rPr>
              <w:t>Наименование тем (разделов) дисциплины</w:t>
            </w:r>
          </w:p>
        </w:tc>
        <w:tc>
          <w:tcPr>
            <w:tcW w:w="2602" w:type="pct"/>
            <w:gridSpan w:val="5"/>
            <w:tcBorders>
              <w:top w:val="single" w:sz="4" w:space="0" w:color="auto"/>
              <w:left w:val="single" w:sz="4" w:space="0" w:color="auto"/>
              <w:bottom w:val="single" w:sz="4" w:space="0" w:color="auto"/>
              <w:right w:val="single" w:sz="4" w:space="0" w:color="auto"/>
            </w:tcBorders>
            <w:vAlign w:val="center"/>
            <w:hideMark/>
          </w:tcPr>
          <w:p w14:paraId="6553DDDF" w14:textId="77777777" w:rsidR="00533820" w:rsidRPr="00277E1F" w:rsidRDefault="00533820" w:rsidP="00456950">
            <w:pPr>
              <w:widowControl/>
              <w:suppressAutoHyphens/>
              <w:autoSpaceDE/>
              <w:autoSpaceDN/>
              <w:adjustRightInd/>
              <w:jc w:val="center"/>
              <w:rPr>
                <w:rFonts w:eastAsia="Calibri"/>
                <w:b/>
                <w:color w:val="000000"/>
                <w:sz w:val="24"/>
                <w:szCs w:val="24"/>
              </w:rPr>
            </w:pPr>
            <w:r w:rsidRPr="00277E1F">
              <w:rPr>
                <w:rFonts w:eastAsia="Calibri"/>
                <w:b/>
                <w:color w:val="000000"/>
                <w:sz w:val="24"/>
                <w:szCs w:val="24"/>
              </w:rPr>
              <w:t>Трудоёмкость в часах</w:t>
            </w:r>
          </w:p>
        </w:tc>
        <w:tc>
          <w:tcPr>
            <w:tcW w:w="999" w:type="pct"/>
            <w:vMerge w:val="restart"/>
            <w:tcBorders>
              <w:top w:val="single" w:sz="4" w:space="0" w:color="auto"/>
              <w:left w:val="single" w:sz="4" w:space="0" w:color="auto"/>
              <w:right w:val="single" w:sz="4" w:space="0" w:color="auto"/>
            </w:tcBorders>
            <w:vAlign w:val="center"/>
            <w:hideMark/>
          </w:tcPr>
          <w:p w14:paraId="5D739857" w14:textId="77777777" w:rsidR="00533820" w:rsidRPr="00277E1F" w:rsidRDefault="00533820" w:rsidP="00456950">
            <w:pPr>
              <w:widowControl/>
              <w:suppressAutoHyphens/>
              <w:autoSpaceDE/>
              <w:autoSpaceDN/>
              <w:adjustRightInd/>
              <w:jc w:val="center"/>
              <w:rPr>
                <w:rFonts w:eastAsia="Calibri"/>
                <w:b/>
                <w:color w:val="000000"/>
                <w:sz w:val="24"/>
                <w:szCs w:val="24"/>
              </w:rPr>
            </w:pPr>
            <w:r w:rsidRPr="00277E1F">
              <w:rPr>
                <w:rFonts w:eastAsia="Calibri"/>
                <w:b/>
                <w:color w:val="000000"/>
                <w:sz w:val="24"/>
                <w:szCs w:val="24"/>
              </w:rPr>
              <w:t>Формы текущего контроля успеваемости</w:t>
            </w:r>
          </w:p>
        </w:tc>
      </w:tr>
      <w:tr w:rsidR="00690FEF" w:rsidRPr="00277E1F" w14:paraId="0DD5DAAF" w14:textId="77777777" w:rsidTr="00690FEF">
        <w:tc>
          <w:tcPr>
            <w:tcW w:w="333" w:type="pct"/>
            <w:vMerge/>
            <w:tcBorders>
              <w:top w:val="single" w:sz="4" w:space="0" w:color="auto"/>
              <w:left w:val="single" w:sz="4" w:space="0" w:color="auto"/>
              <w:bottom w:val="single" w:sz="4" w:space="0" w:color="auto"/>
              <w:right w:val="single" w:sz="4" w:space="0" w:color="auto"/>
            </w:tcBorders>
            <w:vAlign w:val="center"/>
            <w:hideMark/>
          </w:tcPr>
          <w:p w14:paraId="6B70C7BA" w14:textId="77777777" w:rsidR="00533820" w:rsidRPr="00277E1F" w:rsidRDefault="00533820" w:rsidP="00456950">
            <w:pPr>
              <w:widowControl/>
              <w:autoSpaceDE/>
              <w:autoSpaceDN/>
              <w:adjustRightInd/>
              <w:ind w:right="321"/>
              <w:rPr>
                <w:rFonts w:eastAsia="Calibri"/>
                <w:color w:val="000000"/>
                <w:sz w:val="24"/>
                <w:szCs w:val="24"/>
              </w:rPr>
            </w:pPr>
          </w:p>
        </w:tc>
        <w:tc>
          <w:tcPr>
            <w:tcW w:w="1066" w:type="pct"/>
            <w:vMerge/>
            <w:tcBorders>
              <w:top w:val="single" w:sz="4" w:space="0" w:color="auto"/>
              <w:left w:val="single" w:sz="4" w:space="0" w:color="auto"/>
              <w:bottom w:val="single" w:sz="4" w:space="0" w:color="auto"/>
              <w:right w:val="single" w:sz="4" w:space="0" w:color="auto"/>
            </w:tcBorders>
            <w:vAlign w:val="center"/>
            <w:hideMark/>
          </w:tcPr>
          <w:p w14:paraId="60AB2D3E" w14:textId="77777777" w:rsidR="00533820" w:rsidRPr="00277E1F" w:rsidRDefault="00533820" w:rsidP="00456950">
            <w:pPr>
              <w:widowControl/>
              <w:autoSpaceDE/>
              <w:autoSpaceDN/>
              <w:adjustRightInd/>
              <w:rPr>
                <w:rFonts w:eastAsia="Calibri"/>
                <w:b/>
                <w:color w:val="000000"/>
                <w:sz w:val="24"/>
                <w:szCs w:val="24"/>
              </w:rPr>
            </w:pPr>
          </w:p>
        </w:tc>
        <w:tc>
          <w:tcPr>
            <w:tcW w:w="400" w:type="pct"/>
            <w:vMerge w:val="restart"/>
            <w:tcBorders>
              <w:top w:val="single" w:sz="4" w:space="0" w:color="auto"/>
              <w:left w:val="single" w:sz="4" w:space="0" w:color="auto"/>
              <w:bottom w:val="single" w:sz="4" w:space="0" w:color="auto"/>
              <w:right w:val="single" w:sz="4" w:space="0" w:color="auto"/>
            </w:tcBorders>
            <w:vAlign w:val="center"/>
            <w:hideMark/>
          </w:tcPr>
          <w:p w14:paraId="21F39B56" w14:textId="77777777" w:rsidR="00533820" w:rsidRPr="00277E1F" w:rsidRDefault="00533820" w:rsidP="00456950">
            <w:pPr>
              <w:widowControl/>
              <w:suppressAutoHyphens/>
              <w:autoSpaceDE/>
              <w:autoSpaceDN/>
              <w:adjustRightInd/>
              <w:rPr>
                <w:rFonts w:eastAsia="Calibri"/>
                <w:b/>
                <w:color w:val="000000"/>
                <w:sz w:val="24"/>
                <w:szCs w:val="24"/>
              </w:rPr>
            </w:pPr>
            <w:r w:rsidRPr="00277E1F">
              <w:rPr>
                <w:rFonts w:eastAsia="Calibri"/>
                <w:b/>
                <w:color w:val="000000"/>
                <w:sz w:val="24"/>
                <w:szCs w:val="24"/>
              </w:rPr>
              <w:t xml:space="preserve">Всего </w:t>
            </w:r>
          </w:p>
        </w:tc>
        <w:tc>
          <w:tcPr>
            <w:tcW w:w="1602" w:type="pct"/>
            <w:gridSpan w:val="3"/>
            <w:tcBorders>
              <w:top w:val="single" w:sz="4" w:space="0" w:color="auto"/>
              <w:left w:val="single" w:sz="4" w:space="0" w:color="auto"/>
              <w:bottom w:val="single" w:sz="4" w:space="0" w:color="auto"/>
              <w:right w:val="single" w:sz="4" w:space="0" w:color="auto"/>
            </w:tcBorders>
            <w:vAlign w:val="center"/>
            <w:hideMark/>
          </w:tcPr>
          <w:p w14:paraId="199AF6BB" w14:textId="77777777" w:rsidR="00533820" w:rsidRPr="00277E1F" w:rsidRDefault="00533820" w:rsidP="00456950">
            <w:pPr>
              <w:widowControl/>
              <w:suppressAutoHyphens/>
              <w:autoSpaceDE/>
              <w:autoSpaceDN/>
              <w:adjustRightInd/>
              <w:jc w:val="center"/>
              <w:rPr>
                <w:rFonts w:eastAsia="Calibri"/>
                <w:b/>
                <w:color w:val="000000"/>
                <w:sz w:val="24"/>
                <w:szCs w:val="24"/>
              </w:rPr>
            </w:pPr>
            <w:r w:rsidRPr="00277E1F">
              <w:rPr>
                <w:rFonts w:eastAsia="Calibri"/>
                <w:b/>
                <w:color w:val="000000"/>
                <w:sz w:val="24"/>
                <w:szCs w:val="24"/>
              </w:rPr>
              <w:t>Контактная работа -</w:t>
            </w:r>
          </w:p>
          <w:p w14:paraId="68F81828" w14:textId="237D301F" w:rsidR="00533820" w:rsidRPr="00277E1F" w:rsidRDefault="00533820" w:rsidP="00456950">
            <w:pPr>
              <w:widowControl/>
              <w:suppressAutoHyphens/>
              <w:autoSpaceDE/>
              <w:autoSpaceDN/>
              <w:adjustRightInd/>
              <w:jc w:val="center"/>
              <w:rPr>
                <w:rFonts w:eastAsia="Calibri"/>
                <w:b/>
                <w:color w:val="000000"/>
                <w:sz w:val="24"/>
                <w:szCs w:val="24"/>
              </w:rPr>
            </w:pPr>
            <w:r w:rsidRPr="00277E1F">
              <w:rPr>
                <w:rFonts w:eastAsia="Calibri"/>
                <w:b/>
                <w:color w:val="000000"/>
                <w:sz w:val="24"/>
                <w:szCs w:val="24"/>
              </w:rPr>
              <w:t>Аудиторная работа</w:t>
            </w:r>
            <w:r w:rsidR="00690FEF">
              <w:rPr>
                <w:rFonts w:eastAsia="Calibri"/>
                <w:b/>
                <w:color w:val="000000"/>
                <w:sz w:val="24"/>
                <w:szCs w:val="24"/>
              </w:rPr>
              <w:t>*</w:t>
            </w:r>
          </w:p>
        </w:t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0C3A787" w14:textId="77777777" w:rsidR="00533820" w:rsidRPr="00277E1F" w:rsidRDefault="00533820" w:rsidP="00456950">
            <w:pPr>
              <w:widowControl/>
              <w:suppressAutoHyphens/>
              <w:autoSpaceDE/>
              <w:autoSpaceDN/>
              <w:adjustRightInd/>
              <w:jc w:val="center"/>
              <w:rPr>
                <w:rFonts w:eastAsia="Calibri"/>
                <w:b/>
                <w:color w:val="000000"/>
                <w:sz w:val="24"/>
                <w:szCs w:val="24"/>
              </w:rPr>
            </w:pPr>
            <w:r w:rsidRPr="00277E1F">
              <w:rPr>
                <w:rFonts w:eastAsia="Calibri"/>
                <w:b/>
                <w:color w:val="000000"/>
                <w:sz w:val="24"/>
                <w:szCs w:val="24"/>
              </w:rPr>
              <w:t>Самостоятельная работа</w:t>
            </w:r>
          </w:p>
        </w:tc>
        <w:tc>
          <w:tcPr>
            <w:tcW w:w="999" w:type="pct"/>
            <w:vMerge/>
            <w:tcBorders>
              <w:left w:val="single" w:sz="4" w:space="0" w:color="auto"/>
              <w:right w:val="single" w:sz="4" w:space="0" w:color="auto"/>
            </w:tcBorders>
            <w:vAlign w:val="center"/>
            <w:hideMark/>
          </w:tcPr>
          <w:p w14:paraId="3CFE9639" w14:textId="77777777" w:rsidR="00533820" w:rsidRPr="00277E1F" w:rsidRDefault="00533820" w:rsidP="00456950">
            <w:pPr>
              <w:widowControl/>
              <w:autoSpaceDE/>
              <w:autoSpaceDN/>
              <w:adjustRightInd/>
              <w:rPr>
                <w:rFonts w:eastAsia="Calibri"/>
                <w:b/>
                <w:color w:val="000000"/>
                <w:sz w:val="24"/>
                <w:szCs w:val="24"/>
              </w:rPr>
            </w:pPr>
          </w:p>
        </w:tc>
      </w:tr>
      <w:tr w:rsidR="00690FEF" w:rsidRPr="00277E1F" w14:paraId="7FE9DE2D" w14:textId="77777777" w:rsidTr="00690FEF">
        <w:trPr>
          <w:trHeight w:val="463"/>
        </w:trPr>
        <w:tc>
          <w:tcPr>
            <w:tcW w:w="333" w:type="pct"/>
            <w:vMerge/>
            <w:tcBorders>
              <w:top w:val="single" w:sz="4" w:space="0" w:color="auto"/>
              <w:left w:val="single" w:sz="4" w:space="0" w:color="auto"/>
              <w:bottom w:val="single" w:sz="4" w:space="0" w:color="auto"/>
              <w:right w:val="single" w:sz="4" w:space="0" w:color="auto"/>
            </w:tcBorders>
            <w:vAlign w:val="center"/>
            <w:hideMark/>
          </w:tcPr>
          <w:p w14:paraId="6033141C" w14:textId="77777777" w:rsidR="00533820" w:rsidRPr="00277E1F" w:rsidRDefault="00533820" w:rsidP="00456950">
            <w:pPr>
              <w:widowControl/>
              <w:autoSpaceDE/>
              <w:autoSpaceDN/>
              <w:adjustRightInd/>
              <w:ind w:right="321"/>
              <w:rPr>
                <w:rFonts w:eastAsia="Calibri"/>
                <w:color w:val="000000"/>
                <w:sz w:val="24"/>
                <w:szCs w:val="24"/>
              </w:rPr>
            </w:pPr>
          </w:p>
        </w:tc>
        <w:tc>
          <w:tcPr>
            <w:tcW w:w="1066" w:type="pct"/>
            <w:vMerge/>
            <w:tcBorders>
              <w:top w:val="single" w:sz="4" w:space="0" w:color="auto"/>
              <w:left w:val="single" w:sz="4" w:space="0" w:color="auto"/>
              <w:bottom w:val="single" w:sz="4" w:space="0" w:color="auto"/>
              <w:right w:val="single" w:sz="4" w:space="0" w:color="auto"/>
            </w:tcBorders>
            <w:vAlign w:val="center"/>
            <w:hideMark/>
          </w:tcPr>
          <w:p w14:paraId="22975A47" w14:textId="77777777" w:rsidR="00533820" w:rsidRPr="00277E1F" w:rsidRDefault="00533820" w:rsidP="00456950">
            <w:pPr>
              <w:widowControl/>
              <w:autoSpaceDE/>
              <w:autoSpaceDN/>
              <w:adjustRightInd/>
              <w:rPr>
                <w:rFonts w:eastAsia="Calibri"/>
                <w:b/>
                <w:color w:val="000000"/>
                <w:sz w:val="24"/>
                <w:szCs w:val="24"/>
              </w:rPr>
            </w:pPr>
          </w:p>
        </w:tc>
        <w:tc>
          <w:tcPr>
            <w:tcW w:w="400" w:type="pct"/>
            <w:vMerge/>
            <w:tcBorders>
              <w:top w:val="single" w:sz="4" w:space="0" w:color="auto"/>
              <w:left w:val="single" w:sz="4" w:space="0" w:color="auto"/>
              <w:bottom w:val="single" w:sz="4" w:space="0" w:color="auto"/>
              <w:right w:val="single" w:sz="4" w:space="0" w:color="auto"/>
            </w:tcBorders>
            <w:vAlign w:val="center"/>
            <w:hideMark/>
          </w:tcPr>
          <w:p w14:paraId="236F230C" w14:textId="77777777" w:rsidR="00533820" w:rsidRPr="00277E1F" w:rsidRDefault="00533820" w:rsidP="00456950">
            <w:pPr>
              <w:widowControl/>
              <w:autoSpaceDE/>
              <w:autoSpaceDN/>
              <w:adjustRightInd/>
              <w:rPr>
                <w:rFonts w:eastAsia="Calibri"/>
                <w:color w:val="000000"/>
                <w:sz w:val="24"/>
                <w:szCs w:val="24"/>
              </w:rPr>
            </w:pPr>
          </w:p>
        </w:tc>
        <w:tc>
          <w:tcPr>
            <w:tcW w:w="469" w:type="pct"/>
            <w:tcBorders>
              <w:top w:val="single" w:sz="4" w:space="0" w:color="auto"/>
              <w:left w:val="single" w:sz="4" w:space="0" w:color="auto"/>
              <w:bottom w:val="single" w:sz="4" w:space="0" w:color="auto"/>
              <w:right w:val="single" w:sz="4" w:space="0" w:color="auto"/>
            </w:tcBorders>
            <w:hideMark/>
          </w:tcPr>
          <w:p w14:paraId="13F40F71" w14:textId="37222314" w:rsidR="00533820" w:rsidRPr="00277E1F" w:rsidRDefault="00690FEF" w:rsidP="00456950">
            <w:pPr>
              <w:widowControl/>
              <w:suppressAutoHyphens/>
              <w:autoSpaceDE/>
              <w:autoSpaceDN/>
              <w:adjustRightInd/>
              <w:rPr>
                <w:rFonts w:eastAsia="Calibri"/>
                <w:color w:val="000000"/>
                <w:sz w:val="24"/>
                <w:szCs w:val="24"/>
              </w:rPr>
            </w:pPr>
            <w:r>
              <w:rPr>
                <w:rFonts w:eastAsia="Calibri"/>
                <w:color w:val="000000"/>
                <w:sz w:val="24"/>
                <w:szCs w:val="24"/>
              </w:rPr>
              <w:t>Об</w:t>
            </w:r>
            <w:r w:rsidR="00533820" w:rsidRPr="00277E1F">
              <w:rPr>
                <w:rFonts w:eastAsia="Calibri"/>
                <w:color w:val="000000"/>
                <w:sz w:val="24"/>
                <w:szCs w:val="24"/>
              </w:rPr>
              <w:t xml:space="preserve">щая, в </w:t>
            </w:r>
            <w:proofErr w:type="spellStart"/>
            <w:r w:rsidR="00533820" w:rsidRPr="00277E1F">
              <w:rPr>
                <w:rFonts w:eastAsia="Calibri"/>
                <w:color w:val="000000"/>
                <w:sz w:val="24"/>
                <w:szCs w:val="24"/>
              </w:rPr>
              <w:t>т.ч</w:t>
            </w:r>
            <w:proofErr w:type="spellEnd"/>
            <w:r w:rsidR="00533820" w:rsidRPr="00277E1F">
              <w:rPr>
                <w:rFonts w:eastAsia="Calibri"/>
                <w:color w:val="000000"/>
                <w:sz w:val="24"/>
                <w:szCs w:val="24"/>
              </w:rPr>
              <w:t>.:</w:t>
            </w:r>
          </w:p>
        </w:tc>
        <w:tc>
          <w:tcPr>
            <w:tcW w:w="467" w:type="pct"/>
            <w:tcBorders>
              <w:top w:val="single" w:sz="4" w:space="0" w:color="auto"/>
              <w:left w:val="single" w:sz="4" w:space="0" w:color="auto"/>
              <w:bottom w:val="single" w:sz="4" w:space="0" w:color="auto"/>
              <w:right w:val="single" w:sz="4" w:space="0" w:color="auto"/>
            </w:tcBorders>
            <w:hideMark/>
          </w:tcPr>
          <w:p w14:paraId="65F9E9D5" w14:textId="6F8EE19E" w:rsidR="00533820" w:rsidRPr="00277E1F" w:rsidRDefault="00690FEF" w:rsidP="00456950">
            <w:pPr>
              <w:widowControl/>
              <w:suppressAutoHyphens/>
              <w:autoSpaceDE/>
              <w:autoSpaceDN/>
              <w:adjustRightInd/>
              <w:rPr>
                <w:rFonts w:eastAsia="Calibri"/>
                <w:color w:val="000000"/>
                <w:sz w:val="24"/>
                <w:szCs w:val="24"/>
              </w:rPr>
            </w:pPr>
            <w:r>
              <w:rPr>
                <w:rFonts w:eastAsia="Calibri"/>
                <w:color w:val="000000"/>
                <w:sz w:val="24"/>
                <w:szCs w:val="24"/>
              </w:rPr>
              <w:t>Лек</w:t>
            </w:r>
            <w:r w:rsidR="00533820" w:rsidRPr="00277E1F">
              <w:rPr>
                <w:rFonts w:eastAsia="Calibri"/>
                <w:color w:val="000000"/>
                <w:sz w:val="24"/>
                <w:szCs w:val="24"/>
              </w:rPr>
              <w:t>ции</w:t>
            </w:r>
          </w:p>
        </w:tc>
        <w:tc>
          <w:tcPr>
            <w:tcW w:w="666" w:type="pct"/>
            <w:tcBorders>
              <w:top w:val="single" w:sz="4" w:space="0" w:color="auto"/>
              <w:left w:val="single" w:sz="4" w:space="0" w:color="auto"/>
              <w:bottom w:val="single" w:sz="4" w:space="0" w:color="auto"/>
              <w:right w:val="single" w:sz="4" w:space="0" w:color="auto"/>
            </w:tcBorders>
            <w:vAlign w:val="center"/>
            <w:hideMark/>
          </w:tcPr>
          <w:p w14:paraId="3F8C8797" w14:textId="77777777" w:rsidR="00533820" w:rsidRPr="00277E1F" w:rsidRDefault="00533820" w:rsidP="00456950">
            <w:pPr>
              <w:widowControl/>
              <w:suppressAutoHyphens/>
              <w:autoSpaceDE/>
              <w:autoSpaceDN/>
              <w:adjustRightInd/>
              <w:rPr>
                <w:rFonts w:eastAsia="Calibri"/>
                <w:color w:val="000000"/>
                <w:sz w:val="24"/>
                <w:szCs w:val="24"/>
              </w:rPr>
            </w:pPr>
            <w:r w:rsidRPr="00277E1F">
              <w:rPr>
                <w:rFonts w:eastAsia="Calibri"/>
                <w:color w:val="000000"/>
                <w:sz w:val="24"/>
                <w:szCs w:val="24"/>
              </w:rPr>
              <w:t>Семинары, практические занятия</w:t>
            </w:r>
          </w:p>
        </w:tc>
        <w:tc>
          <w:tcPr>
            <w:tcW w:w="600" w:type="pct"/>
            <w:vMerge/>
            <w:tcBorders>
              <w:top w:val="single" w:sz="4" w:space="0" w:color="auto"/>
              <w:left w:val="single" w:sz="4" w:space="0" w:color="auto"/>
              <w:bottom w:val="single" w:sz="4" w:space="0" w:color="auto"/>
              <w:right w:val="single" w:sz="4" w:space="0" w:color="auto"/>
            </w:tcBorders>
            <w:vAlign w:val="center"/>
            <w:hideMark/>
          </w:tcPr>
          <w:p w14:paraId="0D3A8553" w14:textId="77777777" w:rsidR="00533820" w:rsidRPr="00277E1F" w:rsidRDefault="00533820" w:rsidP="00456950">
            <w:pPr>
              <w:widowControl/>
              <w:autoSpaceDE/>
              <w:autoSpaceDN/>
              <w:adjustRightInd/>
              <w:rPr>
                <w:rFonts w:eastAsia="Calibri"/>
                <w:b/>
                <w:color w:val="000000"/>
                <w:sz w:val="24"/>
                <w:szCs w:val="24"/>
              </w:rPr>
            </w:pPr>
          </w:p>
        </w:tc>
        <w:tc>
          <w:tcPr>
            <w:tcW w:w="999" w:type="pct"/>
            <w:vMerge/>
            <w:tcBorders>
              <w:left w:val="single" w:sz="4" w:space="0" w:color="auto"/>
              <w:bottom w:val="single" w:sz="4" w:space="0" w:color="auto"/>
              <w:right w:val="single" w:sz="4" w:space="0" w:color="auto"/>
            </w:tcBorders>
            <w:vAlign w:val="center"/>
            <w:hideMark/>
          </w:tcPr>
          <w:p w14:paraId="19196FFC" w14:textId="77777777" w:rsidR="00533820" w:rsidRPr="00277E1F" w:rsidRDefault="00533820" w:rsidP="00456950">
            <w:pPr>
              <w:widowControl/>
              <w:autoSpaceDE/>
              <w:autoSpaceDN/>
              <w:adjustRightInd/>
              <w:rPr>
                <w:rFonts w:eastAsia="Calibri"/>
                <w:b/>
                <w:color w:val="000000"/>
                <w:sz w:val="24"/>
                <w:szCs w:val="24"/>
              </w:rPr>
            </w:pPr>
          </w:p>
        </w:tc>
      </w:tr>
      <w:tr w:rsidR="00690FEF" w:rsidRPr="00277E1F" w14:paraId="4E4B789B" w14:textId="77777777" w:rsidTr="00690FEF">
        <w:tc>
          <w:tcPr>
            <w:tcW w:w="333" w:type="pct"/>
            <w:tcBorders>
              <w:top w:val="single" w:sz="4" w:space="0" w:color="auto"/>
              <w:left w:val="single" w:sz="4" w:space="0" w:color="auto"/>
              <w:bottom w:val="single" w:sz="4" w:space="0" w:color="auto"/>
              <w:right w:val="single" w:sz="4" w:space="0" w:color="auto"/>
            </w:tcBorders>
            <w:vAlign w:val="center"/>
          </w:tcPr>
          <w:p w14:paraId="49FD5710" w14:textId="77777777" w:rsidR="00533820" w:rsidRPr="00277E1F" w:rsidRDefault="00533820" w:rsidP="00047EEC">
            <w:pPr>
              <w:pStyle w:val="a5"/>
              <w:widowControl/>
              <w:numPr>
                <w:ilvl w:val="0"/>
                <w:numId w:val="4"/>
              </w:numPr>
              <w:suppressAutoHyphens/>
              <w:autoSpaceDE/>
              <w:autoSpaceDN/>
              <w:adjustRightInd/>
              <w:spacing w:line="259" w:lineRule="auto"/>
              <w:ind w:left="0" w:right="321" w:firstLine="0"/>
              <w:rPr>
                <w:rFonts w:eastAsia="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1701DE40" w14:textId="77777777" w:rsidR="00533820" w:rsidRPr="00277E1F" w:rsidRDefault="00533820" w:rsidP="00456950">
            <w:pPr>
              <w:widowControl/>
              <w:tabs>
                <w:tab w:val="right" w:pos="9356"/>
              </w:tabs>
              <w:suppressAutoHyphens/>
              <w:autoSpaceDE/>
              <w:autoSpaceDN/>
              <w:adjustRightInd/>
              <w:rPr>
                <w:rFonts w:eastAsia="Calibri"/>
                <w:color w:val="000000"/>
                <w:sz w:val="24"/>
                <w:szCs w:val="24"/>
              </w:rPr>
            </w:pPr>
            <w:r w:rsidRPr="00277E1F">
              <w:rPr>
                <w:rFonts w:eastAsia="Calibri"/>
                <w:color w:val="000000"/>
                <w:sz w:val="24"/>
                <w:szCs w:val="24"/>
              </w:rPr>
              <w:t>Введение в управление рисками</w:t>
            </w:r>
          </w:p>
        </w:tc>
        <w:tc>
          <w:tcPr>
            <w:tcW w:w="400" w:type="pct"/>
            <w:tcBorders>
              <w:top w:val="single" w:sz="4" w:space="0" w:color="auto"/>
              <w:left w:val="single" w:sz="4" w:space="0" w:color="auto"/>
              <w:bottom w:val="single" w:sz="4" w:space="0" w:color="auto"/>
              <w:right w:val="single" w:sz="4" w:space="0" w:color="auto"/>
            </w:tcBorders>
            <w:vAlign w:val="center"/>
          </w:tcPr>
          <w:p w14:paraId="3DB80422" w14:textId="0059FE68" w:rsidR="00533820" w:rsidRPr="00277E1F" w:rsidRDefault="00533820" w:rsidP="00456950">
            <w:pPr>
              <w:widowControl/>
              <w:autoSpaceDE/>
              <w:autoSpaceDN/>
              <w:adjustRightInd/>
              <w:jc w:val="center"/>
              <w:rPr>
                <w:rFonts w:eastAsia="Calibri"/>
                <w:color w:val="000000"/>
                <w:sz w:val="24"/>
                <w:szCs w:val="24"/>
              </w:rPr>
            </w:pPr>
            <w:r w:rsidRPr="00277E1F">
              <w:rPr>
                <w:rFonts w:eastAsia="Calibri"/>
                <w:color w:val="000000"/>
                <w:sz w:val="24"/>
                <w:szCs w:val="24"/>
              </w:rPr>
              <w:t>1</w:t>
            </w:r>
            <w:r w:rsidR="001B0A39">
              <w:rPr>
                <w:rFonts w:eastAsia="Calibri"/>
                <w:color w:val="000000"/>
                <w:sz w:val="24"/>
                <w:szCs w:val="24"/>
              </w:rPr>
              <w:t>4</w:t>
            </w:r>
          </w:p>
        </w:tc>
        <w:tc>
          <w:tcPr>
            <w:tcW w:w="469" w:type="pct"/>
            <w:tcBorders>
              <w:top w:val="single" w:sz="4" w:space="0" w:color="auto"/>
              <w:left w:val="single" w:sz="4" w:space="0" w:color="auto"/>
              <w:bottom w:val="single" w:sz="4" w:space="0" w:color="auto"/>
              <w:right w:val="single" w:sz="4" w:space="0" w:color="auto"/>
            </w:tcBorders>
            <w:vAlign w:val="center"/>
          </w:tcPr>
          <w:p w14:paraId="57835FBF" w14:textId="60F4D1B2" w:rsidR="00533820" w:rsidRPr="00277E1F" w:rsidRDefault="00277E1F" w:rsidP="0045695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tcPr>
          <w:p w14:paraId="65FD0298" w14:textId="77777777" w:rsidR="00533820" w:rsidRPr="00277E1F" w:rsidRDefault="00533820" w:rsidP="00456950">
            <w:pPr>
              <w:widowControl/>
              <w:suppressAutoHyphens/>
              <w:autoSpaceDE/>
              <w:autoSpaceDN/>
              <w:adjustRightInd/>
              <w:jc w:val="center"/>
              <w:rPr>
                <w:rFonts w:eastAsia="Calibri"/>
                <w:color w:val="000000"/>
                <w:sz w:val="24"/>
                <w:szCs w:val="24"/>
              </w:rPr>
            </w:pPr>
            <w:r w:rsidRPr="00277E1F">
              <w:rPr>
                <w:rFonts w:eastAsia="Calibri"/>
                <w:color w:val="000000"/>
                <w:sz w:val="24"/>
                <w:szCs w:val="24"/>
              </w:rPr>
              <w:t>1</w:t>
            </w:r>
          </w:p>
        </w:tc>
        <w:tc>
          <w:tcPr>
            <w:tcW w:w="666" w:type="pct"/>
            <w:tcBorders>
              <w:top w:val="single" w:sz="4" w:space="0" w:color="auto"/>
              <w:left w:val="single" w:sz="4" w:space="0" w:color="auto"/>
              <w:bottom w:val="single" w:sz="4" w:space="0" w:color="auto"/>
              <w:right w:val="single" w:sz="4" w:space="0" w:color="auto"/>
            </w:tcBorders>
            <w:vAlign w:val="center"/>
          </w:tcPr>
          <w:p w14:paraId="365963C0" w14:textId="01DD6A02" w:rsidR="00533820" w:rsidRPr="00277E1F" w:rsidRDefault="00277E1F" w:rsidP="0045695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00" w:type="pct"/>
            <w:tcBorders>
              <w:top w:val="single" w:sz="4" w:space="0" w:color="auto"/>
              <w:left w:val="single" w:sz="4" w:space="0" w:color="auto"/>
              <w:bottom w:val="single" w:sz="4" w:space="0" w:color="auto"/>
              <w:right w:val="single" w:sz="4" w:space="0" w:color="auto"/>
            </w:tcBorders>
            <w:vAlign w:val="center"/>
          </w:tcPr>
          <w:p w14:paraId="1E54911F" w14:textId="7AD4D8DA" w:rsidR="00533820" w:rsidRPr="00277E1F" w:rsidRDefault="00533820" w:rsidP="00456950">
            <w:pPr>
              <w:widowControl/>
              <w:suppressAutoHyphens/>
              <w:autoSpaceDE/>
              <w:autoSpaceDN/>
              <w:adjustRightInd/>
              <w:jc w:val="center"/>
              <w:rPr>
                <w:rFonts w:eastAsia="Calibri"/>
                <w:color w:val="000000"/>
                <w:sz w:val="24"/>
                <w:szCs w:val="24"/>
              </w:rPr>
            </w:pPr>
            <w:r w:rsidRPr="00277E1F">
              <w:rPr>
                <w:rFonts w:eastAsia="Calibri"/>
                <w:color w:val="000000"/>
                <w:sz w:val="24"/>
                <w:szCs w:val="24"/>
              </w:rPr>
              <w:t>1</w:t>
            </w:r>
            <w:r w:rsidR="001B0A39">
              <w:rPr>
                <w:rFonts w:eastAsia="Calibri"/>
                <w:color w:val="000000"/>
                <w:sz w:val="24"/>
                <w:szCs w:val="24"/>
              </w:rPr>
              <w:t>2</w:t>
            </w:r>
          </w:p>
        </w:tc>
        <w:tc>
          <w:tcPr>
            <w:tcW w:w="999" w:type="pct"/>
            <w:vMerge w:val="restart"/>
            <w:tcBorders>
              <w:top w:val="single" w:sz="4" w:space="0" w:color="auto"/>
              <w:left w:val="single" w:sz="4" w:space="0" w:color="auto"/>
              <w:right w:val="single" w:sz="4" w:space="0" w:color="auto"/>
            </w:tcBorders>
            <w:vAlign w:val="center"/>
            <w:hideMark/>
          </w:tcPr>
          <w:p w14:paraId="2D5019F8" w14:textId="77777777" w:rsidR="00533820" w:rsidRPr="00277E1F" w:rsidRDefault="00533820" w:rsidP="00456950">
            <w:pPr>
              <w:widowControl/>
              <w:suppressAutoHyphens/>
              <w:autoSpaceDE/>
              <w:autoSpaceDN/>
              <w:adjustRightInd/>
              <w:rPr>
                <w:rFonts w:eastAsia="Calibri"/>
                <w:color w:val="000000"/>
                <w:sz w:val="24"/>
                <w:szCs w:val="24"/>
              </w:rPr>
            </w:pPr>
            <w:r w:rsidRPr="00277E1F">
              <w:rPr>
                <w:rFonts w:eastAsia="Calibri"/>
                <w:color w:val="000000"/>
                <w:sz w:val="24"/>
                <w:szCs w:val="24"/>
              </w:rPr>
              <w:t xml:space="preserve">Самостоятельные работы. Участие в решении задач на практических занятиях. Обсуждение решенных задач. </w:t>
            </w:r>
          </w:p>
          <w:p w14:paraId="75011269" w14:textId="77777777" w:rsidR="00533820" w:rsidRPr="00277E1F" w:rsidRDefault="00533820" w:rsidP="00456950">
            <w:pPr>
              <w:suppressAutoHyphens/>
              <w:rPr>
                <w:rFonts w:eastAsia="Calibri"/>
                <w:color w:val="000000"/>
                <w:sz w:val="24"/>
                <w:szCs w:val="24"/>
              </w:rPr>
            </w:pPr>
          </w:p>
          <w:p w14:paraId="452C45BF" w14:textId="77777777" w:rsidR="00533820" w:rsidRPr="00277E1F" w:rsidRDefault="00533820" w:rsidP="00456950">
            <w:pPr>
              <w:suppressAutoHyphens/>
              <w:rPr>
                <w:rFonts w:eastAsia="Calibri"/>
                <w:color w:val="000000"/>
                <w:sz w:val="24"/>
                <w:szCs w:val="24"/>
              </w:rPr>
            </w:pPr>
          </w:p>
          <w:p w14:paraId="4E7C971D" w14:textId="77777777" w:rsidR="00533820" w:rsidRPr="00277E1F" w:rsidRDefault="00533820" w:rsidP="00456950">
            <w:pPr>
              <w:suppressAutoHyphens/>
              <w:rPr>
                <w:rFonts w:eastAsia="Calibri"/>
                <w:color w:val="000000"/>
                <w:sz w:val="24"/>
                <w:szCs w:val="24"/>
              </w:rPr>
            </w:pPr>
          </w:p>
          <w:p w14:paraId="1CBE0E80" w14:textId="77777777" w:rsidR="00533820" w:rsidRPr="00277E1F" w:rsidRDefault="00533820" w:rsidP="00456950">
            <w:pPr>
              <w:suppressAutoHyphens/>
              <w:rPr>
                <w:rFonts w:eastAsia="Calibri"/>
                <w:color w:val="000000"/>
                <w:sz w:val="24"/>
                <w:szCs w:val="24"/>
              </w:rPr>
            </w:pPr>
          </w:p>
          <w:p w14:paraId="423F0B9B" w14:textId="77777777" w:rsidR="00533820" w:rsidRPr="00277E1F" w:rsidRDefault="00533820" w:rsidP="00456950">
            <w:pPr>
              <w:suppressAutoHyphens/>
              <w:rPr>
                <w:rFonts w:eastAsia="Calibri"/>
                <w:color w:val="000000"/>
                <w:sz w:val="24"/>
                <w:szCs w:val="24"/>
              </w:rPr>
            </w:pPr>
          </w:p>
          <w:p w14:paraId="07AD219D" w14:textId="77777777" w:rsidR="00533820" w:rsidRPr="00277E1F" w:rsidRDefault="00533820" w:rsidP="00456950">
            <w:pPr>
              <w:suppressAutoHyphens/>
              <w:rPr>
                <w:rFonts w:eastAsia="Calibri"/>
                <w:color w:val="000000"/>
                <w:sz w:val="24"/>
                <w:szCs w:val="24"/>
              </w:rPr>
            </w:pPr>
          </w:p>
          <w:p w14:paraId="17EF3185" w14:textId="77777777" w:rsidR="00533820" w:rsidRPr="00277E1F" w:rsidRDefault="00533820" w:rsidP="00456950">
            <w:pPr>
              <w:suppressAutoHyphens/>
              <w:rPr>
                <w:rFonts w:eastAsia="Calibri"/>
                <w:color w:val="000000"/>
                <w:sz w:val="24"/>
                <w:szCs w:val="24"/>
              </w:rPr>
            </w:pPr>
            <w:r w:rsidRPr="00277E1F">
              <w:rPr>
                <w:rFonts w:eastAsia="Calibri"/>
                <w:color w:val="000000"/>
                <w:sz w:val="24"/>
                <w:szCs w:val="24"/>
              </w:rPr>
              <w:t xml:space="preserve">Самостоятельные работы. Участие в решении задач на практических занятиях. Обсуждение решенных задач. </w:t>
            </w:r>
          </w:p>
        </w:tc>
      </w:tr>
      <w:tr w:rsidR="00690FEF" w:rsidRPr="00277E1F" w14:paraId="1A2E9814" w14:textId="77777777" w:rsidTr="00690FEF">
        <w:tc>
          <w:tcPr>
            <w:tcW w:w="333" w:type="pct"/>
            <w:tcBorders>
              <w:top w:val="single" w:sz="4" w:space="0" w:color="auto"/>
              <w:left w:val="single" w:sz="4" w:space="0" w:color="auto"/>
              <w:bottom w:val="single" w:sz="4" w:space="0" w:color="auto"/>
              <w:right w:val="single" w:sz="4" w:space="0" w:color="auto"/>
            </w:tcBorders>
            <w:vAlign w:val="center"/>
          </w:tcPr>
          <w:p w14:paraId="405EC27A" w14:textId="77777777" w:rsidR="00533820" w:rsidRPr="00277E1F" w:rsidRDefault="00533820" w:rsidP="00047EEC">
            <w:pPr>
              <w:pStyle w:val="a5"/>
              <w:widowControl/>
              <w:numPr>
                <w:ilvl w:val="0"/>
                <w:numId w:val="4"/>
              </w:numPr>
              <w:suppressAutoHyphens/>
              <w:autoSpaceDE/>
              <w:autoSpaceDN/>
              <w:adjustRightInd/>
              <w:spacing w:line="259" w:lineRule="auto"/>
              <w:ind w:left="0" w:right="321" w:firstLine="0"/>
              <w:rPr>
                <w:rFonts w:eastAsia="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0E5798F1" w14:textId="77777777" w:rsidR="00533820" w:rsidRPr="00277E1F" w:rsidRDefault="00533820" w:rsidP="00456950">
            <w:pPr>
              <w:widowControl/>
              <w:tabs>
                <w:tab w:val="right" w:pos="9356"/>
              </w:tabs>
              <w:suppressAutoHyphens/>
              <w:autoSpaceDE/>
              <w:autoSpaceDN/>
              <w:adjustRightInd/>
              <w:rPr>
                <w:rFonts w:eastAsia="Calibri"/>
                <w:color w:val="000000"/>
                <w:sz w:val="24"/>
                <w:szCs w:val="24"/>
              </w:rPr>
            </w:pPr>
            <w:r w:rsidRPr="00277E1F">
              <w:rPr>
                <w:rFonts w:eastAsia="Calibri"/>
                <w:color w:val="000000"/>
                <w:sz w:val="24"/>
                <w:szCs w:val="24"/>
              </w:rPr>
              <w:t>Целеполагание и идентификация рисков. Оценка рисков и атрибуты рисков</w:t>
            </w:r>
          </w:p>
        </w:tc>
        <w:tc>
          <w:tcPr>
            <w:tcW w:w="400" w:type="pct"/>
            <w:tcBorders>
              <w:top w:val="single" w:sz="4" w:space="0" w:color="auto"/>
              <w:left w:val="single" w:sz="4" w:space="0" w:color="auto"/>
              <w:bottom w:val="single" w:sz="4" w:space="0" w:color="auto"/>
              <w:right w:val="single" w:sz="4" w:space="0" w:color="auto"/>
            </w:tcBorders>
            <w:vAlign w:val="center"/>
          </w:tcPr>
          <w:p w14:paraId="51930820" w14:textId="10D2DCFE" w:rsidR="00533820" w:rsidRPr="00277E1F" w:rsidRDefault="00533820" w:rsidP="00456950">
            <w:pPr>
              <w:widowControl/>
              <w:autoSpaceDE/>
              <w:autoSpaceDN/>
              <w:adjustRightInd/>
              <w:jc w:val="center"/>
              <w:rPr>
                <w:rFonts w:eastAsia="Calibri"/>
                <w:color w:val="000000"/>
                <w:sz w:val="24"/>
                <w:szCs w:val="24"/>
              </w:rPr>
            </w:pPr>
            <w:r w:rsidRPr="00277E1F">
              <w:rPr>
                <w:rFonts w:eastAsia="Calibri"/>
                <w:color w:val="000000"/>
                <w:sz w:val="24"/>
                <w:szCs w:val="24"/>
              </w:rPr>
              <w:t>1</w:t>
            </w:r>
            <w:r w:rsidR="001B0A39">
              <w:rPr>
                <w:rFonts w:eastAsia="Calibri"/>
                <w:color w:val="000000"/>
                <w:sz w:val="24"/>
                <w:szCs w:val="24"/>
              </w:rPr>
              <w:t>7</w:t>
            </w:r>
          </w:p>
        </w:tc>
        <w:tc>
          <w:tcPr>
            <w:tcW w:w="469" w:type="pct"/>
            <w:tcBorders>
              <w:top w:val="single" w:sz="4" w:space="0" w:color="auto"/>
              <w:left w:val="single" w:sz="4" w:space="0" w:color="auto"/>
              <w:bottom w:val="single" w:sz="4" w:space="0" w:color="auto"/>
              <w:right w:val="single" w:sz="4" w:space="0" w:color="auto"/>
            </w:tcBorders>
            <w:vAlign w:val="center"/>
          </w:tcPr>
          <w:p w14:paraId="10ABA4C5" w14:textId="261B340F" w:rsidR="00533820" w:rsidRPr="00277E1F" w:rsidRDefault="00277E1F" w:rsidP="00456950">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tcPr>
          <w:p w14:paraId="23DCD7AF" w14:textId="77777777" w:rsidR="00533820" w:rsidRPr="00277E1F" w:rsidRDefault="00533820" w:rsidP="00456950">
            <w:pPr>
              <w:widowControl/>
              <w:suppressAutoHyphens/>
              <w:autoSpaceDE/>
              <w:autoSpaceDN/>
              <w:adjustRightInd/>
              <w:jc w:val="center"/>
              <w:rPr>
                <w:rFonts w:eastAsia="Calibri"/>
                <w:color w:val="000000"/>
                <w:sz w:val="24"/>
                <w:szCs w:val="24"/>
              </w:rPr>
            </w:pPr>
            <w:r w:rsidRPr="00277E1F">
              <w:rPr>
                <w:rFonts w:eastAsia="Calibri"/>
                <w:color w:val="000000"/>
                <w:sz w:val="24"/>
                <w:szCs w:val="24"/>
              </w:rPr>
              <w:t>1</w:t>
            </w:r>
          </w:p>
        </w:tc>
        <w:tc>
          <w:tcPr>
            <w:tcW w:w="666" w:type="pct"/>
            <w:tcBorders>
              <w:top w:val="single" w:sz="4" w:space="0" w:color="auto"/>
              <w:left w:val="single" w:sz="4" w:space="0" w:color="auto"/>
              <w:bottom w:val="single" w:sz="4" w:space="0" w:color="auto"/>
              <w:right w:val="single" w:sz="4" w:space="0" w:color="auto"/>
            </w:tcBorders>
            <w:vAlign w:val="center"/>
          </w:tcPr>
          <w:p w14:paraId="6A4B1E4D" w14:textId="19F68815" w:rsidR="00533820" w:rsidRPr="00277E1F" w:rsidRDefault="00277E1F" w:rsidP="0045695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0" w:type="pct"/>
            <w:tcBorders>
              <w:top w:val="single" w:sz="4" w:space="0" w:color="auto"/>
              <w:left w:val="single" w:sz="4" w:space="0" w:color="auto"/>
              <w:bottom w:val="single" w:sz="4" w:space="0" w:color="auto"/>
              <w:right w:val="single" w:sz="4" w:space="0" w:color="auto"/>
            </w:tcBorders>
            <w:vAlign w:val="center"/>
          </w:tcPr>
          <w:p w14:paraId="5ED665FC" w14:textId="60B504E6" w:rsidR="00533820" w:rsidRPr="00277E1F" w:rsidRDefault="00533820" w:rsidP="00456950">
            <w:pPr>
              <w:widowControl/>
              <w:suppressAutoHyphens/>
              <w:autoSpaceDE/>
              <w:autoSpaceDN/>
              <w:adjustRightInd/>
              <w:jc w:val="center"/>
              <w:rPr>
                <w:rFonts w:eastAsia="Calibri"/>
                <w:color w:val="000000"/>
                <w:sz w:val="24"/>
                <w:szCs w:val="24"/>
              </w:rPr>
            </w:pPr>
            <w:r w:rsidRPr="00277E1F">
              <w:rPr>
                <w:rFonts w:eastAsia="Calibri"/>
                <w:color w:val="000000"/>
                <w:sz w:val="24"/>
                <w:szCs w:val="24"/>
              </w:rPr>
              <w:t>1</w:t>
            </w:r>
            <w:r w:rsidR="001B0A39">
              <w:rPr>
                <w:rFonts w:eastAsia="Calibri"/>
                <w:color w:val="000000"/>
                <w:sz w:val="24"/>
                <w:szCs w:val="24"/>
              </w:rPr>
              <w:t>4</w:t>
            </w:r>
          </w:p>
        </w:tc>
        <w:tc>
          <w:tcPr>
            <w:tcW w:w="999" w:type="pct"/>
            <w:vMerge/>
            <w:tcBorders>
              <w:left w:val="single" w:sz="4" w:space="0" w:color="auto"/>
              <w:right w:val="single" w:sz="4" w:space="0" w:color="auto"/>
            </w:tcBorders>
            <w:vAlign w:val="center"/>
          </w:tcPr>
          <w:p w14:paraId="6213519B" w14:textId="77777777" w:rsidR="00533820" w:rsidRPr="00277E1F" w:rsidRDefault="00533820" w:rsidP="00456950">
            <w:pPr>
              <w:suppressAutoHyphens/>
              <w:rPr>
                <w:rFonts w:eastAsia="Calibri"/>
                <w:color w:val="000000"/>
                <w:sz w:val="24"/>
                <w:szCs w:val="24"/>
              </w:rPr>
            </w:pPr>
          </w:p>
        </w:tc>
      </w:tr>
      <w:tr w:rsidR="00690FEF" w:rsidRPr="00277E1F" w14:paraId="4F5E74B5" w14:textId="77777777" w:rsidTr="00690FEF">
        <w:tc>
          <w:tcPr>
            <w:tcW w:w="333" w:type="pct"/>
            <w:tcBorders>
              <w:top w:val="single" w:sz="4" w:space="0" w:color="auto"/>
              <w:left w:val="single" w:sz="4" w:space="0" w:color="auto"/>
              <w:bottom w:val="single" w:sz="4" w:space="0" w:color="auto"/>
              <w:right w:val="single" w:sz="4" w:space="0" w:color="auto"/>
            </w:tcBorders>
            <w:vAlign w:val="center"/>
          </w:tcPr>
          <w:p w14:paraId="088CF8E8" w14:textId="77777777" w:rsidR="00533820" w:rsidRPr="00277E1F" w:rsidRDefault="00533820" w:rsidP="00047EEC">
            <w:pPr>
              <w:pStyle w:val="a5"/>
              <w:widowControl/>
              <w:numPr>
                <w:ilvl w:val="0"/>
                <w:numId w:val="4"/>
              </w:numPr>
              <w:suppressAutoHyphens/>
              <w:autoSpaceDE/>
              <w:autoSpaceDN/>
              <w:adjustRightInd/>
              <w:spacing w:line="259" w:lineRule="auto"/>
              <w:ind w:left="0" w:right="321" w:firstLine="0"/>
              <w:rPr>
                <w:rFonts w:eastAsia="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23359441" w14:textId="77777777" w:rsidR="00533820" w:rsidRPr="00277E1F" w:rsidRDefault="00533820" w:rsidP="00456950">
            <w:pPr>
              <w:widowControl/>
              <w:tabs>
                <w:tab w:val="right" w:pos="9356"/>
              </w:tabs>
              <w:suppressAutoHyphens/>
              <w:autoSpaceDE/>
              <w:autoSpaceDN/>
              <w:adjustRightInd/>
              <w:rPr>
                <w:rFonts w:eastAsia="Calibri"/>
                <w:color w:val="000000"/>
                <w:sz w:val="24"/>
                <w:szCs w:val="24"/>
              </w:rPr>
            </w:pPr>
            <w:r w:rsidRPr="00277E1F">
              <w:rPr>
                <w:rFonts w:eastAsia="Calibri"/>
                <w:color w:val="000000"/>
                <w:sz w:val="24"/>
                <w:szCs w:val="24"/>
              </w:rPr>
              <w:t>Стратегии, методы, инструменты управления рисками</w:t>
            </w:r>
          </w:p>
        </w:tc>
        <w:tc>
          <w:tcPr>
            <w:tcW w:w="400" w:type="pct"/>
            <w:tcBorders>
              <w:top w:val="single" w:sz="4" w:space="0" w:color="auto"/>
              <w:left w:val="single" w:sz="4" w:space="0" w:color="auto"/>
              <w:bottom w:val="single" w:sz="4" w:space="0" w:color="auto"/>
              <w:right w:val="single" w:sz="4" w:space="0" w:color="auto"/>
            </w:tcBorders>
            <w:vAlign w:val="center"/>
          </w:tcPr>
          <w:p w14:paraId="59854F63" w14:textId="2B258C10" w:rsidR="00533820" w:rsidRPr="00277E1F" w:rsidRDefault="00533820" w:rsidP="00456950">
            <w:pPr>
              <w:widowControl/>
              <w:autoSpaceDE/>
              <w:autoSpaceDN/>
              <w:adjustRightInd/>
              <w:jc w:val="center"/>
              <w:rPr>
                <w:rFonts w:eastAsia="Calibri"/>
                <w:color w:val="000000"/>
                <w:sz w:val="24"/>
                <w:szCs w:val="24"/>
              </w:rPr>
            </w:pPr>
            <w:r w:rsidRPr="00277E1F">
              <w:rPr>
                <w:rFonts w:eastAsia="Calibri"/>
                <w:color w:val="000000"/>
                <w:sz w:val="24"/>
                <w:szCs w:val="24"/>
              </w:rPr>
              <w:t>2</w:t>
            </w:r>
            <w:r w:rsidR="00277E1F">
              <w:rPr>
                <w:rFonts w:eastAsia="Calibri"/>
                <w:color w:val="000000"/>
                <w:sz w:val="24"/>
                <w:szCs w:val="24"/>
              </w:rPr>
              <w:t>4</w:t>
            </w:r>
          </w:p>
        </w:tc>
        <w:tc>
          <w:tcPr>
            <w:tcW w:w="469" w:type="pct"/>
            <w:tcBorders>
              <w:top w:val="single" w:sz="4" w:space="0" w:color="auto"/>
              <w:left w:val="single" w:sz="4" w:space="0" w:color="auto"/>
              <w:bottom w:val="single" w:sz="4" w:space="0" w:color="auto"/>
              <w:right w:val="single" w:sz="4" w:space="0" w:color="auto"/>
            </w:tcBorders>
            <w:vAlign w:val="center"/>
          </w:tcPr>
          <w:p w14:paraId="6A4377A2" w14:textId="7909FD10" w:rsidR="00533820" w:rsidRPr="00277E1F" w:rsidRDefault="00277E1F" w:rsidP="00456950">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67" w:type="pct"/>
            <w:tcBorders>
              <w:top w:val="single" w:sz="4" w:space="0" w:color="auto"/>
              <w:left w:val="single" w:sz="4" w:space="0" w:color="auto"/>
              <w:bottom w:val="single" w:sz="4" w:space="0" w:color="auto"/>
              <w:right w:val="single" w:sz="4" w:space="0" w:color="auto"/>
            </w:tcBorders>
            <w:vAlign w:val="center"/>
          </w:tcPr>
          <w:p w14:paraId="3951668E" w14:textId="77777777" w:rsidR="00533820" w:rsidRPr="00277E1F" w:rsidRDefault="00533820" w:rsidP="00456950">
            <w:pPr>
              <w:widowControl/>
              <w:suppressAutoHyphens/>
              <w:autoSpaceDE/>
              <w:autoSpaceDN/>
              <w:adjustRightInd/>
              <w:jc w:val="center"/>
              <w:rPr>
                <w:rFonts w:eastAsia="Calibri"/>
                <w:color w:val="000000"/>
                <w:sz w:val="24"/>
                <w:szCs w:val="24"/>
              </w:rPr>
            </w:pPr>
            <w:r w:rsidRPr="00277E1F">
              <w:rPr>
                <w:rFonts w:eastAsia="Calibri"/>
                <w:color w:val="000000"/>
                <w:sz w:val="24"/>
                <w:szCs w:val="24"/>
              </w:rPr>
              <w:t>2</w:t>
            </w:r>
          </w:p>
        </w:tc>
        <w:tc>
          <w:tcPr>
            <w:tcW w:w="666" w:type="pct"/>
            <w:tcBorders>
              <w:top w:val="single" w:sz="4" w:space="0" w:color="auto"/>
              <w:left w:val="single" w:sz="4" w:space="0" w:color="auto"/>
              <w:bottom w:val="single" w:sz="4" w:space="0" w:color="auto"/>
              <w:right w:val="single" w:sz="4" w:space="0" w:color="auto"/>
            </w:tcBorders>
            <w:vAlign w:val="center"/>
          </w:tcPr>
          <w:p w14:paraId="02D83439" w14:textId="1D15BD6A" w:rsidR="00533820" w:rsidRPr="00277E1F" w:rsidRDefault="00277E1F" w:rsidP="0045695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0" w:type="pct"/>
            <w:tcBorders>
              <w:top w:val="single" w:sz="4" w:space="0" w:color="auto"/>
              <w:left w:val="single" w:sz="4" w:space="0" w:color="auto"/>
              <w:bottom w:val="single" w:sz="4" w:space="0" w:color="auto"/>
              <w:right w:val="single" w:sz="4" w:space="0" w:color="auto"/>
            </w:tcBorders>
            <w:vAlign w:val="center"/>
          </w:tcPr>
          <w:p w14:paraId="3B5831FE" w14:textId="77777777" w:rsidR="00533820" w:rsidRPr="00277E1F" w:rsidRDefault="00533820" w:rsidP="00456950">
            <w:pPr>
              <w:widowControl/>
              <w:suppressAutoHyphens/>
              <w:autoSpaceDE/>
              <w:autoSpaceDN/>
              <w:adjustRightInd/>
              <w:jc w:val="center"/>
              <w:rPr>
                <w:rFonts w:eastAsia="Calibri"/>
                <w:color w:val="000000"/>
                <w:sz w:val="24"/>
                <w:szCs w:val="24"/>
              </w:rPr>
            </w:pPr>
            <w:r w:rsidRPr="00277E1F">
              <w:rPr>
                <w:rFonts w:eastAsia="Calibri"/>
                <w:color w:val="000000"/>
                <w:sz w:val="24"/>
                <w:szCs w:val="24"/>
              </w:rPr>
              <w:t>20</w:t>
            </w:r>
          </w:p>
        </w:tc>
        <w:tc>
          <w:tcPr>
            <w:tcW w:w="999" w:type="pct"/>
            <w:vMerge/>
            <w:tcBorders>
              <w:left w:val="single" w:sz="4" w:space="0" w:color="auto"/>
              <w:right w:val="single" w:sz="4" w:space="0" w:color="auto"/>
            </w:tcBorders>
            <w:vAlign w:val="center"/>
          </w:tcPr>
          <w:p w14:paraId="4182BB76" w14:textId="77777777" w:rsidR="00533820" w:rsidRPr="00277E1F" w:rsidRDefault="00533820" w:rsidP="00456950">
            <w:pPr>
              <w:suppressAutoHyphens/>
              <w:rPr>
                <w:rFonts w:eastAsia="Calibri"/>
                <w:color w:val="000000"/>
                <w:sz w:val="24"/>
                <w:szCs w:val="24"/>
              </w:rPr>
            </w:pPr>
          </w:p>
        </w:tc>
      </w:tr>
      <w:tr w:rsidR="00690FEF" w:rsidRPr="00277E1F" w14:paraId="20960D32" w14:textId="77777777" w:rsidTr="00690FEF">
        <w:tc>
          <w:tcPr>
            <w:tcW w:w="333" w:type="pct"/>
            <w:tcBorders>
              <w:top w:val="single" w:sz="4" w:space="0" w:color="auto"/>
              <w:left w:val="single" w:sz="4" w:space="0" w:color="auto"/>
              <w:bottom w:val="single" w:sz="4" w:space="0" w:color="auto"/>
              <w:right w:val="single" w:sz="4" w:space="0" w:color="auto"/>
            </w:tcBorders>
            <w:vAlign w:val="center"/>
          </w:tcPr>
          <w:p w14:paraId="75B03199" w14:textId="77777777" w:rsidR="00533820" w:rsidRPr="00277E1F" w:rsidRDefault="00533820" w:rsidP="00047EEC">
            <w:pPr>
              <w:pStyle w:val="a5"/>
              <w:widowControl/>
              <w:numPr>
                <w:ilvl w:val="0"/>
                <w:numId w:val="4"/>
              </w:numPr>
              <w:suppressAutoHyphens/>
              <w:autoSpaceDE/>
              <w:autoSpaceDN/>
              <w:adjustRightInd/>
              <w:spacing w:line="259" w:lineRule="auto"/>
              <w:ind w:left="0" w:right="321" w:firstLine="0"/>
              <w:rPr>
                <w:rFonts w:eastAsia="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036B9F5D" w14:textId="77777777" w:rsidR="00533820" w:rsidRPr="00277E1F" w:rsidRDefault="00533820" w:rsidP="00456950">
            <w:pPr>
              <w:widowControl/>
              <w:suppressAutoHyphens/>
              <w:autoSpaceDE/>
              <w:autoSpaceDN/>
              <w:contextualSpacing/>
              <w:rPr>
                <w:rFonts w:eastAsia="Calibri"/>
                <w:color w:val="000000"/>
                <w:sz w:val="24"/>
                <w:szCs w:val="24"/>
              </w:rPr>
            </w:pPr>
            <w:r w:rsidRPr="00277E1F">
              <w:rPr>
                <w:rFonts w:eastAsia="Calibri"/>
                <w:color w:val="000000"/>
                <w:sz w:val="24"/>
                <w:szCs w:val="24"/>
              </w:rPr>
              <w:t>Введение в управление поставками. Понятие контракта и примеры контрактов в ИТ</w:t>
            </w:r>
          </w:p>
        </w:tc>
        <w:tc>
          <w:tcPr>
            <w:tcW w:w="400" w:type="pct"/>
            <w:tcBorders>
              <w:top w:val="single" w:sz="4" w:space="0" w:color="auto"/>
              <w:left w:val="single" w:sz="4" w:space="0" w:color="auto"/>
              <w:bottom w:val="single" w:sz="4" w:space="0" w:color="auto"/>
              <w:right w:val="single" w:sz="4" w:space="0" w:color="auto"/>
            </w:tcBorders>
            <w:vAlign w:val="center"/>
          </w:tcPr>
          <w:p w14:paraId="52CD7219" w14:textId="3ED5535E" w:rsidR="00533820" w:rsidRPr="00277E1F" w:rsidRDefault="00533820" w:rsidP="00456950">
            <w:pPr>
              <w:widowControl/>
              <w:autoSpaceDE/>
              <w:autoSpaceDN/>
              <w:adjustRightInd/>
              <w:jc w:val="center"/>
              <w:rPr>
                <w:rFonts w:eastAsia="Calibri"/>
                <w:color w:val="000000"/>
                <w:sz w:val="24"/>
                <w:szCs w:val="24"/>
              </w:rPr>
            </w:pPr>
            <w:r w:rsidRPr="00277E1F">
              <w:rPr>
                <w:rFonts w:eastAsia="Calibri"/>
                <w:color w:val="000000"/>
                <w:sz w:val="24"/>
                <w:szCs w:val="24"/>
              </w:rPr>
              <w:t>2</w:t>
            </w:r>
            <w:r w:rsidR="00277E1F">
              <w:rPr>
                <w:rFonts w:eastAsia="Calibri"/>
                <w:color w:val="000000"/>
                <w:sz w:val="24"/>
                <w:szCs w:val="24"/>
              </w:rPr>
              <w:t>3</w:t>
            </w:r>
          </w:p>
        </w:tc>
        <w:tc>
          <w:tcPr>
            <w:tcW w:w="469" w:type="pct"/>
            <w:tcBorders>
              <w:top w:val="single" w:sz="4" w:space="0" w:color="auto"/>
              <w:left w:val="single" w:sz="4" w:space="0" w:color="auto"/>
              <w:bottom w:val="single" w:sz="4" w:space="0" w:color="auto"/>
              <w:right w:val="single" w:sz="4" w:space="0" w:color="auto"/>
            </w:tcBorders>
            <w:vAlign w:val="center"/>
          </w:tcPr>
          <w:p w14:paraId="2E9F1594" w14:textId="61D4FBF1" w:rsidR="00533820" w:rsidRPr="00277E1F" w:rsidRDefault="00277E1F" w:rsidP="00456950">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tcPr>
          <w:p w14:paraId="280BA935" w14:textId="77777777" w:rsidR="00533820" w:rsidRPr="00277E1F" w:rsidRDefault="00533820" w:rsidP="00456950">
            <w:pPr>
              <w:widowControl/>
              <w:suppressAutoHyphens/>
              <w:autoSpaceDE/>
              <w:autoSpaceDN/>
              <w:adjustRightInd/>
              <w:jc w:val="center"/>
              <w:rPr>
                <w:rFonts w:eastAsia="Calibri"/>
                <w:color w:val="000000"/>
                <w:sz w:val="24"/>
                <w:szCs w:val="24"/>
              </w:rPr>
            </w:pPr>
            <w:r w:rsidRPr="00277E1F">
              <w:rPr>
                <w:rFonts w:eastAsia="Calibri"/>
                <w:color w:val="000000"/>
                <w:sz w:val="24"/>
                <w:szCs w:val="24"/>
              </w:rPr>
              <w:t>2</w:t>
            </w:r>
          </w:p>
        </w:tc>
        <w:tc>
          <w:tcPr>
            <w:tcW w:w="666" w:type="pct"/>
            <w:tcBorders>
              <w:top w:val="single" w:sz="4" w:space="0" w:color="auto"/>
              <w:left w:val="single" w:sz="4" w:space="0" w:color="auto"/>
              <w:bottom w:val="single" w:sz="4" w:space="0" w:color="auto"/>
              <w:right w:val="single" w:sz="4" w:space="0" w:color="auto"/>
            </w:tcBorders>
            <w:vAlign w:val="center"/>
          </w:tcPr>
          <w:p w14:paraId="626712F2" w14:textId="609F55F9" w:rsidR="00533820" w:rsidRPr="00277E1F" w:rsidRDefault="00277E1F" w:rsidP="0045695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00" w:type="pct"/>
            <w:tcBorders>
              <w:top w:val="single" w:sz="4" w:space="0" w:color="auto"/>
              <w:left w:val="single" w:sz="4" w:space="0" w:color="auto"/>
              <w:bottom w:val="single" w:sz="4" w:space="0" w:color="auto"/>
              <w:right w:val="single" w:sz="4" w:space="0" w:color="auto"/>
            </w:tcBorders>
            <w:vAlign w:val="center"/>
          </w:tcPr>
          <w:p w14:paraId="274EACB3" w14:textId="77777777" w:rsidR="00533820" w:rsidRPr="00277E1F" w:rsidRDefault="00533820" w:rsidP="00456950">
            <w:pPr>
              <w:widowControl/>
              <w:suppressAutoHyphens/>
              <w:autoSpaceDE/>
              <w:autoSpaceDN/>
              <w:adjustRightInd/>
              <w:jc w:val="center"/>
              <w:rPr>
                <w:rFonts w:eastAsia="Calibri"/>
                <w:color w:val="000000"/>
                <w:sz w:val="24"/>
                <w:szCs w:val="24"/>
              </w:rPr>
            </w:pPr>
            <w:r w:rsidRPr="00277E1F">
              <w:rPr>
                <w:rFonts w:eastAsia="Calibri"/>
                <w:color w:val="000000"/>
                <w:sz w:val="24"/>
                <w:szCs w:val="24"/>
              </w:rPr>
              <w:t>20</w:t>
            </w:r>
          </w:p>
        </w:tc>
        <w:tc>
          <w:tcPr>
            <w:tcW w:w="999" w:type="pct"/>
            <w:vMerge/>
            <w:tcBorders>
              <w:left w:val="single" w:sz="4" w:space="0" w:color="auto"/>
              <w:right w:val="single" w:sz="4" w:space="0" w:color="auto"/>
            </w:tcBorders>
            <w:vAlign w:val="center"/>
          </w:tcPr>
          <w:p w14:paraId="10442041" w14:textId="77777777" w:rsidR="00533820" w:rsidRPr="00277E1F" w:rsidRDefault="00533820" w:rsidP="00456950">
            <w:pPr>
              <w:suppressAutoHyphens/>
              <w:rPr>
                <w:rFonts w:eastAsia="Calibri"/>
                <w:color w:val="000000"/>
                <w:sz w:val="24"/>
                <w:szCs w:val="24"/>
              </w:rPr>
            </w:pPr>
          </w:p>
        </w:tc>
      </w:tr>
      <w:tr w:rsidR="00690FEF" w:rsidRPr="00277E1F" w14:paraId="08041DF9" w14:textId="77777777" w:rsidTr="00690FEF">
        <w:tc>
          <w:tcPr>
            <w:tcW w:w="333" w:type="pct"/>
            <w:tcBorders>
              <w:top w:val="single" w:sz="4" w:space="0" w:color="auto"/>
              <w:left w:val="single" w:sz="4" w:space="0" w:color="auto"/>
              <w:bottom w:val="single" w:sz="4" w:space="0" w:color="auto"/>
              <w:right w:val="single" w:sz="4" w:space="0" w:color="auto"/>
            </w:tcBorders>
            <w:vAlign w:val="center"/>
          </w:tcPr>
          <w:p w14:paraId="3784F7C1" w14:textId="77777777" w:rsidR="00533820" w:rsidRPr="00277E1F" w:rsidRDefault="00533820" w:rsidP="00047EEC">
            <w:pPr>
              <w:pStyle w:val="a5"/>
              <w:widowControl/>
              <w:numPr>
                <w:ilvl w:val="0"/>
                <w:numId w:val="4"/>
              </w:numPr>
              <w:suppressAutoHyphens/>
              <w:autoSpaceDE/>
              <w:autoSpaceDN/>
              <w:adjustRightInd/>
              <w:spacing w:line="259" w:lineRule="auto"/>
              <w:ind w:left="0" w:right="321" w:firstLine="0"/>
              <w:rPr>
                <w:rFonts w:eastAsia="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0321709F" w14:textId="77777777" w:rsidR="00533820" w:rsidRPr="00277E1F" w:rsidRDefault="00533820" w:rsidP="00456950">
            <w:pPr>
              <w:widowControl/>
              <w:suppressAutoHyphens/>
              <w:autoSpaceDE/>
              <w:autoSpaceDN/>
              <w:contextualSpacing/>
              <w:rPr>
                <w:rFonts w:eastAsia="Calibri"/>
                <w:color w:val="000000"/>
                <w:sz w:val="24"/>
                <w:szCs w:val="24"/>
              </w:rPr>
            </w:pPr>
            <w:r w:rsidRPr="00277E1F">
              <w:rPr>
                <w:rFonts w:eastAsia="Calibri"/>
                <w:color w:val="000000"/>
                <w:sz w:val="24"/>
                <w:szCs w:val="24"/>
              </w:rPr>
              <w:t>Содержание и структура контракта. Типы контрактов</w:t>
            </w:r>
          </w:p>
        </w:tc>
        <w:tc>
          <w:tcPr>
            <w:tcW w:w="400" w:type="pct"/>
            <w:tcBorders>
              <w:top w:val="single" w:sz="4" w:space="0" w:color="auto"/>
              <w:left w:val="single" w:sz="4" w:space="0" w:color="auto"/>
              <w:bottom w:val="single" w:sz="4" w:space="0" w:color="auto"/>
              <w:right w:val="single" w:sz="4" w:space="0" w:color="auto"/>
            </w:tcBorders>
            <w:vAlign w:val="center"/>
          </w:tcPr>
          <w:p w14:paraId="34EA3E82" w14:textId="341B1B01" w:rsidR="00533820" w:rsidRPr="00277E1F" w:rsidRDefault="00533820" w:rsidP="00456950">
            <w:pPr>
              <w:widowControl/>
              <w:autoSpaceDE/>
              <w:autoSpaceDN/>
              <w:adjustRightInd/>
              <w:jc w:val="center"/>
              <w:rPr>
                <w:rFonts w:eastAsia="Calibri"/>
                <w:color w:val="000000"/>
                <w:sz w:val="24"/>
                <w:szCs w:val="24"/>
              </w:rPr>
            </w:pPr>
            <w:r w:rsidRPr="00277E1F">
              <w:rPr>
                <w:rFonts w:eastAsia="Calibri"/>
                <w:color w:val="000000"/>
                <w:sz w:val="24"/>
                <w:szCs w:val="24"/>
              </w:rPr>
              <w:t>2</w:t>
            </w:r>
            <w:r w:rsidR="00277E1F">
              <w:rPr>
                <w:rFonts w:eastAsia="Calibri"/>
                <w:color w:val="000000"/>
                <w:sz w:val="24"/>
                <w:szCs w:val="24"/>
              </w:rPr>
              <w:t>3</w:t>
            </w:r>
          </w:p>
        </w:tc>
        <w:tc>
          <w:tcPr>
            <w:tcW w:w="469" w:type="pct"/>
            <w:tcBorders>
              <w:top w:val="single" w:sz="4" w:space="0" w:color="auto"/>
              <w:left w:val="single" w:sz="4" w:space="0" w:color="auto"/>
              <w:bottom w:val="single" w:sz="4" w:space="0" w:color="auto"/>
              <w:right w:val="single" w:sz="4" w:space="0" w:color="auto"/>
            </w:tcBorders>
            <w:vAlign w:val="center"/>
          </w:tcPr>
          <w:p w14:paraId="196CC44B" w14:textId="182241EF" w:rsidR="00533820" w:rsidRPr="00277E1F" w:rsidRDefault="00277E1F" w:rsidP="00456950">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tcPr>
          <w:p w14:paraId="7CB32B2A" w14:textId="77777777" w:rsidR="00533820" w:rsidRPr="00277E1F" w:rsidRDefault="00533820" w:rsidP="00456950">
            <w:pPr>
              <w:widowControl/>
              <w:suppressAutoHyphens/>
              <w:autoSpaceDE/>
              <w:autoSpaceDN/>
              <w:adjustRightInd/>
              <w:jc w:val="center"/>
              <w:rPr>
                <w:rFonts w:eastAsia="Calibri"/>
                <w:color w:val="000000"/>
                <w:sz w:val="24"/>
                <w:szCs w:val="24"/>
              </w:rPr>
            </w:pPr>
            <w:r w:rsidRPr="00277E1F">
              <w:rPr>
                <w:rFonts w:eastAsia="Calibri"/>
                <w:color w:val="000000"/>
                <w:sz w:val="24"/>
                <w:szCs w:val="24"/>
              </w:rPr>
              <w:t>2</w:t>
            </w:r>
          </w:p>
        </w:tc>
        <w:tc>
          <w:tcPr>
            <w:tcW w:w="666" w:type="pct"/>
            <w:tcBorders>
              <w:top w:val="single" w:sz="4" w:space="0" w:color="auto"/>
              <w:left w:val="single" w:sz="4" w:space="0" w:color="auto"/>
              <w:bottom w:val="single" w:sz="4" w:space="0" w:color="auto"/>
              <w:right w:val="single" w:sz="4" w:space="0" w:color="auto"/>
            </w:tcBorders>
            <w:vAlign w:val="center"/>
          </w:tcPr>
          <w:p w14:paraId="008BD3C3" w14:textId="7BC514C5" w:rsidR="00533820" w:rsidRPr="00277E1F" w:rsidRDefault="00277E1F" w:rsidP="0045695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00" w:type="pct"/>
            <w:tcBorders>
              <w:top w:val="single" w:sz="4" w:space="0" w:color="auto"/>
              <w:left w:val="single" w:sz="4" w:space="0" w:color="auto"/>
              <w:bottom w:val="single" w:sz="4" w:space="0" w:color="auto"/>
              <w:right w:val="single" w:sz="4" w:space="0" w:color="auto"/>
            </w:tcBorders>
            <w:vAlign w:val="center"/>
          </w:tcPr>
          <w:p w14:paraId="0F4789BA" w14:textId="77777777" w:rsidR="00533820" w:rsidRPr="00277E1F" w:rsidRDefault="00533820" w:rsidP="00456950">
            <w:pPr>
              <w:widowControl/>
              <w:suppressAutoHyphens/>
              <w:autoSpaceDE/>
              <w:autoSpaceDN/>
              <w:adjustRightInd/>
              <w:jc w:val="center"/>
              <w:rPr>
                <w:rFonts w:eastAsia="Calibri"/>
                <w:color w:val="000000"/>
                <w:sz w:val="24"/>
                <w:szCs w:val="24"/>
              </w:rPr>
            </w:pPr>
            <w:r w:rsidRPr="00277E1F">
              <w:rPr>
                <w:rFonts w:eastAsia="Calibri"/>
                <w:color w:val="000000"/>
                <w:sz w:val="24"/>
                <w:szCs w:val="24"/>
              </w:rPr>
              <w:t>20</w:t>
            </w:r>
          </w:p>
        </w:tc>
        <w:tc>
          <w:tcPr>
            <w:tcW w:w="999" w:type="pct"/>
            <w:vMerge/>
            <w:tcBorders>
              <w:left w:val="single" w:sz="4" w:space="0" w:color="auto"/>
              <w:right w:val="single" w:sz="4" w:space="0" w:color="auto"/>
            </w:tcBorders>
            <w:vAlign w:val="center"/>
            <w:hideMark/>
          </w:tcPr>
          <w:p w14:paraId="467B6CA7" w14:textId="77777777" w:rsidR="00533820" w:rsidRPr="00277E1F" w:rsidRDefault="00533820" w:rsidP="00456950">
            <w:pPr>
              <w:suppressAutoHyphens/>
              <w:rPr>
                <w:rFonts w:eastAsia="Calibri"/>
                <w:color w:val="000000"/>
                <w:sz w:val="24"/>
                <w:szCs w:val="24"/>
              </w:rPr>
            </w:pPr>
          </w:p>
        </w:tc>
      </w:tr>
      <w:tr w:rsidR="00690FEF" w:rsidRPr="00277E1F" w14:paraId="29CBD64C" w14:textId="77777777" w:rsidTr="00690FEF">
        <w:tc>
          <w:tcPr>
            <w:tcW w:w="333" w:type="pct"/>
            <w:tcBorders>
              <w:top w:val="single" w:sz="4" w:space="0" w:color="auto"/>
              <w:left w:val="single" w:sz="4" w:space="0" w:color="auto"/>
              <w:bottom w:val="single" w:sz="4" w:space="0" w:color="auto"/>
              <w:right w:val="single" w:sz="4" w:space="0" w:color="auto"/>
            </w:tcBorders>
            <w:vAlign w:val="center"/>
          </w:tcPr>
          <w:p w14:paraId="20FE866B" w14:textId="77777777" w:rsidR="00533820" w:rsidRPr="00277E1F" w:rsidRDefault="00533820" w:rsidP="00047EEC">
            <w:pPr>
              <w:pStyle w:val="a5"/>
              <w:widowControl/>
              <w:numPr>
                <w:ilvl w:val="0"/>
                <w:numId w:val="4"/>
              </w:numPr>
              <w:suppressAutoHyphens/>
              <w:autoSpaceDE/>
              <w:autoSpaceDN/>
              <w:adjustRightInd/>
              <w:spacing w:line="259" w:lineRule="auto"/>
              <w:ind w:left="0" w:right="321" w:firstLine="0"/>
              <w:rPr>
                <w:rFonts w:eastAsia="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5F7769BF" w14:textId="77777777" w:rsidR="00533820" w:rsidRPr="00277E1F" w:rsidRDefault="00533820" w:rsidP="00456950">
            <w:pPr>
              <w:widowControl/>
              <w:suppressAutoHyphens/>
              <w:autoSpaceDE/>
              <w:autoSpaceDN/>
              <w:contextualSpacing/>
              <w:rPr>
                <w:rFonts w:eastAsia="Calibri"/>
                <w:color w:val="000000"/>
                <w:sz w:val="24"/>
                <w:szCs w:val="24"/>
              </w:rPr>
            </w:pPr>
            <w:r w:rsidRPr="00277E1F">
              <w:rPr>
                <w:rFonts w:eastAsia="Calibri"/>
                <w:color w:val="000000"/>
                <w:sz w:val="24"/>
                <w:szCs w:val="24"/>
              </w:rPr>
              <w:t>Общее описание процесса поставок продукта. Влияние требований к продукту и</w:t>
            </w:r>
          </w:p>
          <w:p w14:paraId="0320AB0B" w14:textId="77777777" w:rsidR="00533820" w:rsidRPr="00277E1F" w:rsidRDefault="00533820" w:rsidP="00456950">
            <w:pPr>
              <w:widowControl/>
              <w:suppressAutoHyphens/>
              <w:autoSpaceDE/>
              <w:autoSpaceDN/>
              <w:contextualSpacing/>
              <w:rPr>
                <w:rFonts w:eastAsia="Calibri"/>
                <w:color w:val="000000"/>
                <w:sz w:val="24"/>
                <w:szCs w:val="24"/>
              </w:rPr>
            </w:pPr>
            <w:r w:rsidRPr="00277E1F">
              <w:rPr>
                <w:rFonts w:eastAsia="Calibri"/>
                <w:color w:val="000000"/>
                <w:sz w:val="24"/>
                <w:szCs w:val="24"/>
              </w:rPr>
              <w:t>бизнес-процессов на процесс поставок продукта</w:t>
            </w:r>
          </w:p>
        </w:tc>
        <w:tc>
          <w:tcPr>
            <w:tcW w:w="400" w:type="pct"/>
            <w:tcBorders>
              <w:top w:val="single" w:sz="4" w:space="0" w:color="auto"/>
              <w:left w:val="single" w:sz="4" w:space="0" w:color="auto"/>
              <w:bottom w:val="single" w:sz="4" w:space="0" w:color="auto"/>
              <w:right w:val="single" w:sz="4" w:space="0" w:color="auto"/>
            </w:tcBorders>
            <w:vAlign w:val="center"/>
          </w:tcPr>
          <w:p w14:paraId="174E72A1" w14:textId="37DDCFF9" w:rsidR="00533820" w:rsidRPr="00277E1F" w:rsidRDefault="001B0A39" w:rsidP="00456950">
            <w:pPr>
              <w:widowControl/>
              <w:autoSpaceDE/>
              <w:autoSpaceDN/>
              <w:adjustRightInd/>
              <w:jc w:val="center"/>
              <w:rPr>
                <w:rFonts w:eastAsia="Calibri"/>
                <w:color w:val="000000"/>
                <w:sz w:val="24"/>
                <w:szCs w:val="24"/>
              </w:rPr>
            </w:pPr>
            <w:r>
              <w:rPr>
                <w:rFonts w:eastAsia="Calibri"/>
                <w:color w:val="000000"/>
                <w:sz w:val="24"/>
                <w:szCs w:val="24"/>
              </w:rPr>
              <w:t>20</w:t>
            </w:r>
          </w:p>
        </w:tc>
        <w:tc>
          <w:tcPr>
            <w:tcW w:w="469" w:type="pct"/>
            <w:tcBorders>
              <w:top w:val="single" w:sz="4" w:space="0" w:color="auto"/>
              <w:left w:val="single" w:sz="4" w:space="0" w:color="auto"/>
              <w:bottom w:val="single" w:sz="4" w:space="0" w:color="auto"/>
              <w:right w:val="single" w:sz="4" w:space="0" w:color="auto"/>
            </w:tcBorders>
            <w:vAlign w:val="center"/>
          </w:tcPr>
          <w:p w14:paraId="379055B8" w14:textId="6F8AC698" w:rsidR="00533820" w:rsidRPr="00277E1F" w:rsidRDefault="00277E1F" w:rsidP="0045695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tcPr>
          <w:p w14:paraId="37354C69" w14:textId="77777777" w:rsidR="00533820" w:rsidRPr="00277E1F" w:rsidRDefault="00533820" w:rsidP="00456950">
            <w:pPr>
              <w:widowControl/>
              <w:suppressAutoHyphens/>
              <w:autoSpaceDE/>
              <w:autoSpaceDN/>
              <w:adjustRightInd/>
              <w:jc w:val="center"/>
              <w:rPr>
                <w:rFonts w:eastAsia="Calibri"/>
                <w:color w:val="000000"/>
                <w:sz w:val="24"/>
                <w:szCs w:val="24"/>
              </w:rPr>
            </w:pPr>
            <w:r w:rsidRPr="00277E1F">
              <w:rPr>
                <w:rFonts w:eastAsia="Calibri"/>
                <w:color w:val="000000"/>
                <w:sz w:val="24"/>
                <w:szCs w:val="24"/>
              </w:rPr>
              <w:t>1</w:t>
            </w:r>
          </w:p>
        </w:tc>
        <w:tc>
          <w:tcPr>
            <w:tcW w:w="666" w:type="pct"/>
            <w:tcBorders>
              <w:top w:val="single" w:sz="4" w:space="0" w:color="auto"/>
              <w:left w:val="single" w:sz="4" w:space="0" w:color="auto"/>
              <w:bottom w:val="single" w:sz="4" w:space="0" w:color="auto"/>
              <w:right w:val="single" w:sz="4" w:space="0" w:color="auto"/>
            </w:tcBorders>
            <w:vAlign w:val="center"/>
          </w:tcPr>
          <w:p w14:paraId="12C12673" w14:textId="2785B489" w:rsidR="00533820" w:rsidRPr="00277E1F" w:rsidRDefault="00277E1F" w:rsidP="00456950">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00" w:type="pct"/>
            <w:tcBorders>
              <w:top w:val="single" w:sz="4" w:space="0" w:color="auto"/>
              <w:left w:val="single" w:sz="4" w:space="0" w:color="auto"/>
              <w:bottom w:val="single" w:sz="4" w:space="0" w:color="auto"/>
              <w:right w:val="single" w:sz="4" w:space="0" w:color="auto"/>
            </w:tcBorders>
            <w:vAlign w:val="center"/>
          </w:tcPr>
          <w:p w14:paraId="16ECB623" w14:textId="0C38FCFC" w:rsidR="00533820" w:rsidRPr="00277E1F" w:rsidRDefault="00533820" w:rsidP="00456950">
            <w:pPr>
              <w:widowControl/>
              <w:suppressAutoHyphens/>
              <w:autoSpaceDE/>
              <w:autoSpaceDN/>
              <w:adjustRightInd/>
              <w:jc w:val="center"/>
              <w:rPr>
                <w:rFonts w:eastAsia="Calibri"/>
                <w:color w:val="000000"/>
                <w:sz w:val="24"/>
                <w:szCs w:val="24"/>
              </w:rPr>
            </w:pPr>
            <w:r w:rsidRPr="00277E1F">
              <w:rPr>
                <w:rFonts w:eastAsia="Calibri"/>
                <w:color w:val="000000"/>
                <w:sz w:val="24"/>
                <w:szCs w:val="24"/>
              </w:rPr>
              <w:t>1</w:t>
            </w:r>
            <w:r w:rsidR="001B0A39">
              <w:rPr>
                <w:rFonts w:eastAsia="Calibri"/>
                <w:color w:val="000000"/>
                <w:sz w:val="24"/>
                <w:szCs w:val="24"/>
              </w:rPr>
              <w:t>8</w:t>
            </w:r>
          </w:p>
        </w:tc>
        <w:tc>
          <w:tcPr>
            <w:tcW w:w="999" w:type="pct"/>
            <w:vMerge/>
            <w:tcBorders>
              <w:left w:val="single" w:sz="4" w:space="0" w:color="auto"/>
              <w:right w:val="single" w:sz="4" w:space="0" w:color="auto"/>
            </w:tcBorders>
            <w:vAlign w:val="center"/>
          </w:tcPr>
          <w:p w14:paraId="12142493" w14:textId="77777777" w:rsidR="00533820" w:rsidRPr="00277E1F" w:rsidRDefault="00533820" w:rsidP="00456950">
            <w:pPr>
              <w:suppressAutoHyphens/>
              <w:rPr>
                <w:rFonts w:eastAsia="Calibri"/>
                <w:color w:val="000000"/>
                <w:sz w:val="24"/>
                <w:szCs w:val="24"/>
              </w:rPr>
            </w:pPr>
          </w:p>
        </w:tc>
      </w:tr>
      <w:tr w:rsidR="00690FEF" w:rsidRPr="00277E1F" w14:paraId="7E0BB3EC" w14:textId="77777777" w:rsidTr="00690FEF">
        <w:tc>
          <w:tcPr>
            <w:tcW w:w="333" w:type="pct"/>
            <w:tcBorders>
              <w:top w:val="single" w:sz="4" w:space="0" w:color="auto"/>
              <w:left w:val="single" w:sz="4" w:space="0" w:color="auto"/>
              <w:bottom w:val="single" w:sz="4" w:space="0" w:color="auto"/>
              <w:right w:val="single" w:sz="4" w:space="0" w:color="auto"/>
            </w:tcBorders>
            <w:vAlign w:val="center"/>
          </w:tcPr>
          <w:p w14:paraId="0BE8F29C" w14:textId="77777777" w:rsidR="00533820" w:rsidRPr="00277E1F" w:rsidRDefault="00533820" w:rsidP="00047EEC">
            <w:pPr>
              <w:pStyle w:val="a5"/>
              <w:widowControl/>
              <w:numPr>
                <w:ilvl w:val="0"/>
                <w:numId w:val="4"/>
              </w:numPr>
              <w:suppressAutoHyphens/>
              <w:autoSpaceDE/>
              <w:autoSpaceDN/>
              <w:adjustRightInd/>
              <w:spacing w:line="259" w:lineRule="auto"/>
              <w:ind w:left="0" w:right="321" w:firstLine="0"/>
              <w:rPr>
                <w:rFonts w:eastAsia="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02B00BB7" w14:textId="77777777" w:rsidR="00533820" w:rsidRPr="00277E1F" w:rsidRDefault="00533820" w:rsidP="00456950">
            <w:pPr>
              <w:widowControl/>
              <w:suppressAutoHyphens/>
              <w:autoSpaceDE/>
              <w:autoSpaceDN/>
              <w:contextualSpacing/>
              <w:rPr>
                <w:rFonts w:eastAsia="Calibri"/>
                <w:color w:val="000000"/>
                <w:sz w:val="24"/>
                <w:szCs w:val="24"/>
              </w:rPr>
            </w:pPr>
            <w:r w:rsidRPr="00277E1F">
              <w:rPr>
                <w:rFonts w:eastAsia="Calibri"/>
                <w:color w:val="000000"/>
                <w:sz w:val="24"/>
                <w:szCs w:val="24"/>
              </w:rPr>
              <w:t>Модели реализации процесса поставки продукта</w:t>
            </w:r>
          </w:p>
        </w:tc>
        <w:tc>
          <w:tcPr>
            <w:tcW w:w="400" w:type="pct"/>
            <w:tcBorders>
              <w:top w:val="single" w:sz="4" w:space="0" w:color="auto"/>
              <w:left w:val="single" w:sz="4" w:space="0" w:color="auto"/>
              <w:bottom w:val="single" w:sz="4" w:space="0" w:color="auto"/>
              <w:right w:val="single" w:sz="4" w:space="0" w:color="auto"/>
            </w:tcBorders>
            <w:vAlign w:val="center"/>
          </w:tcPr>
          <w:p w14:paraId="36BE1212" w14:textId="77777777" w:rsidR="00533820" w:rsidRPr="00277E1F" w:rsidRDefault="00533820" w:rsidP="00456950">
            <w:pPr>
              <w:widowControl/>
              <w:suppressAutoHyphens/>
              <w:autoSpaceDE/>
              <w:autoSpaceDN/>
              <w:adjustRightInd/>
              <w:jc w:val="center"/>
              <w:rPr>
                <w:rFonts w:eastAsia="Calibri"/>
                <w:color w:val="000000"/>
                <w:sz w:val="24"/>
                <w:szCs w:val="24"/>
              </w:rPr>
            </w:pPr>
            <w:r w:rsidRPr="00277E1F">
              <w:rPr>
                <w:rFonts w:eastAsia="Calibri"/>
                <w:color w:val="000000"/>
                <w:sz w:val="24"/>
                <w:szCs w:val="24"/>
              </w:rPr>
              <w:t>23</w:t>
            </w:r>
          </w:p>
        </w:tc>
        <w:tc>
          <w:tcPr>
            <w:tcW w:w="469" w:type="pct"/>
            <w:tcBorders>
              <w:top w:val="single" w:sz="4" w:space="0" w:color="auto"/>
              <w:left w:val="single" w:sz="4" w:space="0" w:color="auto"/>
              <w:bottom w:val="single" w:sz="4" w:space="0" w:color="auto"/>
              <w:right w:val="single" w:sz="4" w:space="0" w:color="auto"/>
            </w:tcBorders>
            <w:vAlign w:val="center"/>
          </w:tcPr>
          <w:p w14:paraId="34C804EC" w14:textId="77777777" w:rsidR="00533820" w:rsidRPr="00277E1F" w:rsidRDefault="00533820" w:rsidP="00456950">
            <w:pPr>
              <w:widowControl/>
              <w:suppressAutoHyphens/>
              <w:autoSpaceDE/>
              <w:autoSpaceDN/>
              <w:adjustRightInd/>
              <w:jc w:val="center"/>
              <w:rPr>
                <w:rFonts w:eastAsia="Calibri"/>
                <w:color w:val="000000"/>
                <w:sz w:val="24"/>
                <w:szCs w:val="24"/>
              </w:rPr>
            </w:pPr>
            <w:r w:rsidRPr="00277E1F">
              <w:rPr>
                <w:rFonts w:eastAsia="Calibri"/>
                <w:color w:val="000000"/>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tcPr>
          <w:p w14:paraId="7871AE0B" w14:textId="77777777" w:rsidR="00533820" w:rsidRPr="00277E1F" w:rsidRDefault="00533820" w:rsidP="00456950">
            <w:pPr>
              <w:widowControl/>
              <w:suppressAutoHyphens/>
              <w:autoSpaceDE/>
              <w:autoSpaceDN/>
              <w:adjustRightInd/>
              <w:jc w:val="center"/>
              <w:rPr>
                <w:rFonts w:eastAsia="Calibri"/>
                <w:color w:val="000000"/>
                <w:sz w:val="24"/>
                <w:szCs w:val="24"/>
              </w:rPr>
            </w:pPr>
            <w:r w:rsidRPr="00277E1F">
              <w:rPr>
                <w:rFonts w:eastAsia="Calibri"/>
                <w:color w:val="000000"/>
                <w:sz w:val="24"/>
                <w:szCs w:val="24"/>
              </w:rPr>
              <w:t>1</w:t>
            </w:r>
          </w:p>
        </w:tc>
        <w:tc>
          <w:tcPr>
            <w:tcW w:w="666" w:type="pct"/>
            <w:tcBorders>
              <w:top w:val="single" w:sz="4" w:space="0" w:color="auto"/>
              <w:left w:val="single" w:sz="4" w:space="0" w:color="auto"/>
              <w:bottom w:val="single" w:sz="4" w:space="0" w:color="auto"/>
              <w:right w:val="single" w:sz="4" w:space="0" w:color="auto"/>
            </w:tcBorders>
            <w:vAlign w:val="center"/>
          </w:tcPr>
          <w:p w14:paraId="3C2ED3CF" w14:textId="5A81BC19" w:rsidR="00533820" w:rsidRPr="00277E1F" w:rsidRDefault="00277E1F" w:rsidP="00456950">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0" w:type="pct"/>
            <w:tcBorders>
              <w:top w:val="single" w:sz="4" w:space="0" w:color="auto"/>
              <w:left w:val="single" w:sz="4" w:space="0" w:color="auto"/>
              <w:bottom w:val="single" w:sz="4" w:space="0" w:color="auto"/>
              <w:right w:val="single" w:sz="4" w:space="0" w:color="auto"/>
            </w:tcBorders>
            <w:vAlign w:val="center"/>
          </w:tcPr>
          <w:p w14:paraId="6B8070C2" w14:textId="77777777" w:rsidR="00533820" w:rsidRPr="00277E1F" w:rsidRDefault="00533820" w:rsidP="00456950">
            <w:pPr>
              <w:widowControl/>
              <w:suppressAutoHyphens/>
              <w:autoSpaceDE/>
              <w:autoSpaceDN/>
              <w:adjustRightInd/>
              <w:jc w:val="center"/>
              <w:rPr>
                <w:rFonts w:eastAsia="Calibri"/>
                <w:color w:val="000000"/>
                <w:sz w:val="24"/>
                <w:szCs w:val="24"/>
              </w:rPr>
            </w:pPr>
            <w:r w:rsidRPr="00277E1F">
              <w:rPr>
                <w:rFonts w:eastAsia="Calibri"/>
                <w:color w:val="000000"/>
                <w:sz w:val="24"/>
                <w:szCs w:val="24"/>
              </w:rPr>
              <w:t>20</w:t>
            </w:r>
          </w:p>
        </w:tc>
        <w:tc>
          <w:tcPr>
            <w:tcW w:w="999" w:type="pct"/>
            <w:vMerge/>
            <w:tcBorders>
              <w:left w:val="single" w:sz="4" w:space="0" w:color="auto"/>
              <w:right w:val="single" w:sz="4" w:space="0" w:color="auto"/>
            </w:tcBorders>
            <w:vAlign w:val="center"/>
            <w:hideMark/>
          </w:tcPr>
          <w:p w14:paraId="3972A409" w14:textId="77777777" w:rsidR="00533820" w:rsidRPr="00277E1F" w:rsidRDefault="00533820" w:rsidP="00456950">
            <w:pPr>
              <w:widowControl/>
              <w:suppressAutoHyphens/>
              <w:autoSpaceDE/>
              <w:autoSpaceDN/>
              <w:adjustRightInd/>
              <w:rPr>
                <w:rFonts w:eastAsia="Calibri"/>
                <w:color w:val="000000"/>
                <w:sz w:val="24"/>
                <w:szCs w:val="24"/>
              </w:rPr>
            </w:pPr>
          </w:p>
        </w:tc>
      </w:tr>
      <w:tr w:rsidR="00690FEF" w:rsidRPr="00277E1F" w14:paraId="77785357" w14:textId="77777777" w:rsidTr="00690FEF">
        <w:tc>
          <w:tcPr>
            <w:tcW w:w="333" w:type="pct"/>
            <w:tcBorders>
              <w:top w:val="single" w:sz="4" w:space="0" w:color="auto"/>
              <w:left w:val="single" w:sz="4" w:space="0" w:color="auto"/>
              <w:bottom w:val="single" w:sz="4" w:space="0" w:color="auto"/>
              <w:right w:val="single" w:sz="4" w:space="0" w:color="auto"/>
            </w:tcBorders>
            <w:vAlign w:val="center"/>
          </w:tcPr>
          <w:p w14:paraId="22026FF4" w14:textId="77777777" w:rsidR="00533820" w:rsidRPr="00277E1F" w:rsidRDefault="00533820" w:rsidP="00456950">
            <w:pPr>
              <w:widowControl/>
              <w:suppressAutoHyphens/>
              <w:autoSpaceDE/>
              <w:autoSpaceDN/>
              <w:adjustRightInd/>
              <w:spacing w:line="259" w:lineRule="auto"/>
              <w:ind w:right="321"/>
              <w:contextualSpacing/>
              <w:rPr>
                <w:rFonts w:eastAsia="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tcPr>
          <w:p w14:paraId="528DA9FF" w14:textId="77777777" w:rsidR="00533820" w:rsidRPr="00277E1F" w:rsidRDefault="00533820" w:rsidP="00456950">
            <w:pPr>
              <w:widowControl/>
              <w:suppressAutoHyphens/>
              <w:autoSpaceDE/>
              <w:autoSpaceDN/>
              <w:rPr>
                <w:rFonts w:eastAsia="Calibri"/>
                <w:color w:val="000000"/>
                <w:sz w:val="24"/>
                <w:szCs w:val="24"/>
              </w:rPr>
            </w:pPr>
            <w:r w:rsidRPr="00277E1F">
              <w:rPr>
                <w:rFonts w:eastAsia="Calibri"/>
                <w:color w:val="000000"/>
                <w:sz w:val="24"/>
                <w:szCs w:val="24"/>
              </w:rPr>
              <w:t>В целом по дисциплине</w:t>
            </w:r>
          </w:p>
        </w:tc>
        <w:tc>
          <w:tcPr>
            <w:tcW w:w="400" w:type="pct"/>
            <w:tcBorders>
              <w:top w:val="single" w:sz="4" w:space="0" w:color="auto"/>
              <w:left w:val="single" w:sz="4" w:space="0" w:color="auto"/>
              <w:bottom w:val="single" w:sz="4" w:space="0" w:color="auto"/>
              <w:right w:val="single" w:sz="4" w:space="0" w:color="auto"/>
            </w:tcBorders>
            <w:vAlign w:val="center"/>
          </w:tcPr>
          <w:p w14:paraId="1FBF8AFC" w14:textId="77777777" w:rsidR="00533820" w:rsidRPr="00277E1F" w:rsidRDefault="00533820" w:rsidP="00456950">
            <w:pPr>
              <w:widowControl/>
              <w:suppressAutoHyphens/>
              <w:autoSpaceDE/>
              <w:autoSpaceDN/>
              <w:adjustRightInd/>
              <w:jc w:val="center"/>
              <w:rPr>
                <w:rFonts w:eastAsia="Calibri"/>
                <w:color w:val="000000"/>
                <w:sz w:val="24"/>
                <w:szCs w:val="24"/>
                <w:lang w:val="en-US"/>
              </w:rPr>
            </w:pPr>
            <w:r w:rsidRPr="00277E1F">
              <w:rPr>
                <w:rFonts w:eastAsia="Calibri"/>
                <w:color w:val="000000"/>
                <w:sz w:val="24"/>
                <w:szCs w:val="24"/>
              </w:rPr>
              <w:fldChar w:fldCharType="begin"/>
            </w:r>
            <w:r w:rsidRPr="00277E1F">
              <w:rPr>
                <w:rFonts w:eastAsia="Calibri"/>
                <w:color w:val="000000"/>
                <w:sz w:val="24"/>
                <w:szCs w:val="24"/>
              </w:rPr>
              <w:instrText xml:space="preserve"> =SUM(ABOVE) </w:instrText>
            </w:r>
            <w:r w:rsidRPr="00277E1F">
              <w:rPr>
                <w:rFonts w:eastAsia="Calibri"/>
                <w:color w:val="000000"/>
                <w:sz w:val="24"/>
                <w:szCs w:val="24"/>
              </w:rPr>
              <w:fldChar w:fldCharType="separate"/>
            </w:r>
            <w:r w:rsidRPr="00277E1F">
              <w:rPr>
                <w:rFonts w:eastAsia="Calibri"/>
                <w:noProof/>
                <w:color w:val="000000"/>
                <w:sz w:val="24"/>
                <w:szCs w:val="24"/>
              </w:rPr>
              <w:t>144</w:t>
            </w:r>
            <w:r w:rsidRPr="00277E1F">
              <w:rPr>
                <w:rFonts w:eastAsia="Calibri"/>
                <w:color w:val="000000"/>
                <w:sz w:val="24"/>
                <w:szCs w:val="24"/>
              </w:rPr>
              <w:fldChar w:fldCharType="end"/>
            </w:r>
          </w:p>
        </w:tc>
        <w:tc>
          <w:tcPr>
            <w:tcW w:w="469" w:type="pct"/>
            <w:tcBorders>
              <w:top w:val="single" w:sz="4" w:space="0" w:color="auto"/>
              <w:left w:val="single" w:sz="4" w:space="0" w:color="auto"/>
              <w:bottom w:val="single" w:sz="4" w:space="0" w:color="auto"/>
              <w:right w:val="single" w:sz="4" w:space="0" w:color="auto"/>
            </w:tcBorders>
            <w:vAlign w:val="center"/>
          </w:tcPr>
          <w:p w14:paraId="124395E1" w14:textId="2D581922" w:rsidR="00533820" w:rsidRPr="00277E1F" w:rsidRDefault="00533820" w:rsidP="00456950">
            <w:pPr>
              <w:widowControl/>
              <w:suppressAutoHyphens/>
              <w:autoSpaceDE/>
              <w:autoSpaceDN/>
              <w:adjustRightInd/>
              <w:jc w:val="center"/>
              <w:rPr>
                <w:rFonts w:eastAsia="Calibri"/>
                <w:b/>
                <w:bCs/>
                <w:color w:val="000000"/>
                <w:sz w:val="24"/>
                <w:szCs w:val="24"/>
                <w:lang w:val="en-US"/>
              </w:rPr>
            </w:pPr>
            <w:r w:rsidRPr="00277E1F">
              <w:rPr>
                <w:rFonts w:eastAsia="Calibri"/>
                <w:color w:val="000000"/>
                <w:sz w:val="24"/>
                <w:szCs w:val="24"/>
              </w:rPr>
              <w:fldChar w:fldCharType="begin"/>
            </w:r>
            <w:r w:rsidRPr="00277E1F">
              <w:rPr>
                <w:rFonts w:eastAsia="Calibri"/>
                <w:color w:val="000000"/>
                <w:sz w:val="24"/>
                <w:szCs w:val="24"/>
              </w:rPr>
              <w:instrText xml:space="preserve"> =SUM(ABOVE) </w:instrText>
            </w:r>
            <w:r w:rsidRPr="00277E1F">
              <w:rPr>
                <w:rFonts w:eastAsia="Calibri"/>
                <w:color w:val="000000"/>
                <w:sz w:val="24"/>
                <w:szCs w:val="24"/>
              </w:rPr>
              <w:fldChar w:fldCharType="separate"/>
            </w:r>
            <w:r w:rsidR="00277E1F">
              <w:rPr>
                <w:rFonts w:eastAsia="Calibri"/>
                <w:color w:val="000000"/>
                <w:sz w:val="24"/>
                <w:szCs w:val="24"/>
              </w:rPr>
              <w:t>2</w:t>
            </w:r>
            <w:r w:rsidRPr="00277E1F">
              <w:rPr>
                <w:rFonts w:eastAsia="Calibri"/>
                <w:noProof/>
                <w:color w:val="000000"/>
                <w:sz w:val="24"/>
                <w:szCs w:val="24"/>
              </w:rPr>
              <w:t>0</w:t>
            </w:r>
            <w:r w:rsidRPr="00277E1F">
              <w:rPr>
                <w:rFonts w:eastAsia="Calibri"/>
                <w:color w:val="000000"/>
                <w:sz w:val="24"/>
                <w:szCs w:val="24"/>
              </w:rPr>
              <w:fldChar w:fldCharType="end"/>
            </w:r>
          </w:p>
        </w:tc>
        <w:tc>
          <w:tcPr>
            <w:tcW w:w="467" w:type="pct"/>
            <w:tcBorders>
              <w:top w:val="single" w:sz="4" w:space="0" w:color="auto"/>
              <w:left w:val="single" w:sz="4" w:space="0" w:color="auto"/>
              <w:bottom w:val="single" w:sz="4" w:space="0" w:color="auto"/>
              <w:right w:val="single" w:sz="4" w:space="0" w:color="auto"/>
            </w:tcBorders>
            <w:vAlign w:val="center"/>
          </w:tcPr>
          <w:p w14:paraId="45D99248" w14:textId="77777777" w:rsidR="00533820" w:rsidRPr="00277E1F" w:rsidRDefault="00533820" w:rsidP="00456950">
            <w:pPr>
              <w:widowControl/>
              <w:suppressAutoHyphens/>
              <w:autoSpaceDE/>
              <w:autoSpaceDN/>
              <w:adjustRightInd/>
              <w:jc w:val="center"/>
              <w:rPr>
                <w:rFonts w:eastAsia="Calibri"/>
                <w:color w:val="000000"/>
                <w:sz w:val="24"/>
                <w:szCs w:val="24"/>
              </w:rPr>
            </w:pPr>
            <w:r w:rsidRPr="00277E1F">
              <w:rPr>
                <w:rFonts w:eastAsia="Calibri"/>
                <w:color w:val="000000"/>
                <w:sz w:val="24"/>
                <w:szCs w:val="24"/>
              </w:rPr>
              <w:fldChar w:fldCharType="begin"/>
            </w:r>
            <w:r w:rsidRPr="00277E1F">
              <w:rPr>
                <w:rFonts w:eastAsia="Calibri"/>
                <w:color w:val="000000"/>
                <w:sz w:val="24"/>
                <w:szCs w:val="24"/>
              </w:rPr>
              <w:instrText xml:space="preserve"> =SUM(ABOVE) </w:instrText>
            </w:r>
            <w:r w:rsidRPr="00277E1F">
              <w:rPr>
                <w:rFonts w:eastAsia="Calibri"/>
                <w:color w:val="000000"/>
                <w:sz w:val="24"/>
                <w:szCs w:val="24"/>
              </w:rPr>
              <w:fldChar w:fldCharType="separate"/>
            </w:r>
            <w:r w:rsidRPr="00277E1F">
              <w:rPr>
                <w:rFonts w:eastAsia="Calibri"/>
                <w:noProof/>
                <w:color w:val="000000"/>
                <w:sz w:val="24"/>
                <w:szCs w:val="24"/>
              </w:rPr>
              <w:t>10</w:t>
            </w:r>
            <w:r w:rsidRPr="00277E1F">
              <w:rPr>
                <w:rFonts w:eastAsia="Calibri"/>
                <w:color w:val="000000"/>
                <w:sz w:val="24"/>
                <w:szCs w:val="24"/>
              </w:rPr>
              <w:fldChar w:fldCharType="end"/>
            </w:r>
          </w:p>
        </w:tc>
        <w:tc>
          <w:tcPr>
            <w:tcW w:w="666" w:type="pct"/>
            <w:tcBorders>
              <w:top w:val="single" w:sz="4" w:space="0" w:color="auto"/>
              <w:left w:val="single" w:sz="4" w:space="0" w:color="auto"/>
              <w:bottom w:val="single" w:sz="4" w:space="0" w:color="auto"/>
              <w:right w:val="single" w:sz="4" w:space="0" w:color="auto"/>
            </w:tcBorders>
            <w:vAlign w:val="center"/>
          </w:tcPr>
          <w:p w14:paraId="46CDC12D" w14:textId="01212EFC" w:rsidR="00533820" w:rsidRPr="00277E1F" w:rsidRDefault="00533820" w:rsidP="00456950">
            <w:pPr>
              <w:widowControl/>
              <w:suppressAutoHyphens/>
              <w:autoSpaceDE/>
              <w:autoSpaceDN/>
              <w:adjustRightInd/>
              <w:spacing w:after="60"/>
              <w:jc w:val="center"/>
              <w:rPr>
                <w:rFonts w:eastAsia="Calibri"/>
                <w:color w:val="000000"/>
                <w:sz w:val="24"/>
                <w:szCs w:val="24"/>
              </w:rPr>
            </w:pPr>
            <w:r w:rsidRPr="00277E1F">
              <w:rPr>
                <w:rFonts w:eastAsia="Calibri"/>
                <w:color w:val="000000"/>
                <w:sz w:val="24"/>
                <w:szCs w:val="24"/>
              </w:rPr>
              <w:fldChar w:fldCharType="begin"/>
            </w:r>
            <w:r w:rsidRPr="00277E1F">
              <w:rPr>
                <w:rFonts w:eastAsia="Calibri"/>
                <w:color w:val="000000"/>
                <w:sz w:val="24"/>
                <w:szCs w:val="24"/>
              </w:rPr>
              <w:instrText xml:space="preserve"> =SUM(ABOVE) </w:instrText>
            </w:r>
            <w:r w:rsidRPr="00277E1F">
              <w:rPr>
                <w:rFonts w:eastAsia="Calibri"/>
                <w:color w:val="000000"/>
                <w:sz w:val="24"/>
                <w:szCs w:val="24"/>
              </w:rPr>
              <w:fldChar w:fldCharType="separate"/>
            </w:r>
            <w:r w:rsidR="00277E1F">
              <w:rPr>
                <w:rFonts w:eastAsia="Calibri"/>
                <w:color w:val="000000"/>
                <w:sz w:val="24"/>
                <w:szCs w:val="24"/>
              </w:rPr>
              <w:t>1</w:t>
            </w:r>
            <w:r w:rsidRPr="00277E1F">
              <w:rPr>
                <w:rFonts w:eastAsia="Calibri"/>
                <w:noProof/>
                <w:color w:val="000000"/>
                <w:sz w:val="24"/>
                <w:szCs w:val="24"/>
              </w:rPr>
              <w:t>0</w:t>
            </w:r>
            <w:r w:rsidRPr="00277E1F">
              <w:rPr>
                <w:rFonts w:eastAsia="Calibri"/>
                <w:color w:val="000000"/>
                <w:sz w:val="24"/>
                <w:szCs w:val="24"/>
              </w:rPr>
              <w:fldChar w:fldCharType="end"/>
            </w:r>
          </w:p>
        </w:tc>
        <w:tc>
          <w:tcPr>
            <w:tcW w:w="600" w:type="pct"/>
            <w:tcBorders>
              <w:top w:val="single" w:sz="4" w:space="0" w:color="auto"/>
              <w:left w:val="single" w:sz="4" w:space="0" w:color="auto"/>
              <w:bottom w:val="single" w:sz="4" w:space="0" w:color="auto"/>
              <w:right w:val="single" w:sz="4" w:space="0" w:color="auto"/>
            </w:tcBorders>
            <w:vAlign w:val="center"/>
          </w:tcPr>
          <w:p w14:paraId="5E78C033" w14:textId="61576BD3" w:rsidR="00533820" w:rsidRPr="00277E1F" w:rsidRDefault="00533820" w:rsidP="00456950">
            <w:pPr>
              <w:widowControl/>
              <w:suppressAutoHyphens/>
              <w:autoSpaceDE/>
              <w:autoSpaceDN/>
              <w:adjustRightInd/>
              <w:jc w:val="center"/>
              <w:rPr>
                <w:rFonts w:eastAsia="Calibri"/>
                <w:color w:val="000000"/>
                <w:sz w:val="24"/>
                <w:szCs w:val="24"/>
              </w:rPr>
            </w:pPr>
            <w:r w:rsidRPr="00277E1F">
              <w:rPr>
                <w:rFonts w:eastAsia="Calibri"/>
                <w:color w:val="000000"/>
                <w:sz w:val="24"/>
                <w:szCs w:val="24"/>
              </w:rPr>
              <w:fldChar w:fldCharType="begin"/>
            </w:r>
            <w:r w:rsidRPr="00277E1F">
              <w:rPr>
                <w:rFonts w:eastAsia="Calibri"/>
                <w:color w:val="000000"/>
                <w:sz w:val="24"/>
                <w:szCs w:val="24"/>
              </w:rPr>
              <w:instrText xml:space="preserve"> =SUM(ABOVE) </w:instrText>
            </w:r>
            <w:r w:rsidRPr="00277E1F">
              <w:rPr>
                <w:rFonts w:eastAsia="Calibri"/>
                <w:color w:val="000000"/>
                <w:sz w:val="24"/>
                <w:szCs w:val="24"/>
              </w:rPr>
              <w:fldChar w:fldCharType="separate"/>
            </w:r>
            <w:r w:rsidRPr="00277E1F">
              <w:rPr>
                <w:rFonts w:eastAsia="Calibri"/>
                <w:noProof/>
                <w:color w:val="000000"/>
                <w:sz w:val="24"/>
                <w:szCs w:val="24"/>
              </w:rPr>
              <w:t>1</w:t>
            </w:r>
            <w:r w:rsidR="00277E1F">
              <w:rPr>
                <w:rFonts w:eastAsia="Calibri"/>
                <w:noProof/>
                <w:color w:val="000000"/>
                <w:sz w:val="24"/>
                <w:szCs w:val="24"/>
              </w:rPr>
              <w:t>2</w:t>
            </w:r>
            <w:r w:rsidRPr="00277E1F">
              <w:rPr>
                <w:rFonts w:eastAsia="Calibri"/>
                <w:noProof/>
                <w:color w:val="000000"/>
                <w:sz w:val="24"/>
                <w:szCs w:val="24"/>
              </w:rPr>
              <w:t>4</w:t>
            </w:r>
            <w:r w:rsidRPr="00277E1F">
              <w:rPr>
                <w:rFonts w:eastAsia="Calibri"/>
                <w:color w:val="000000"/>
                <w:sz w:val="24"/>
                <w:szCs w:val="24"/>
              </w:rPr>
              <w:fldChar w:fldCharType="end"/>
            </w:r>
          </w:p>
        </w:tc>
        <w:tc>
          <w:tcPr>
            <w:tcW w:w="999" w:type="pct"/>
            <w:tcBorders>
              <w:left w:val="single" w:sz="4" w:space="0" w:color="auto"/>
              <w:bottom w:val="single" w:sz="4" w:space="0" w:color="auto"/>
              <w:right w:val="single" w:sz="4" w:space="0" w:color="auto"/>
            </w:tcBorders>
            <w:vAlign w:val="center"/>
          </w:tcPr>
          <w:p w14:paraId="119E0D7E" w14:textId="16C1CA5E" w:rsidR="00533820" w:rsidRPr="00277E1F" w:rsidRDefault="00533820" w:rsidP="00690FEF">
            <w:pPr>
              <w:widowControl/>
              <w:suppressAutoHyphens/>
              <w:autoSpaceDE/>
              <w:autoSpaceDN/>
              <w:adjustRightInd/>
              <w:rPr>
                <w:rFonts w:eastAsia="Calibri"/>
                <w:color w:val="000000"/>
                <w:sz w:val="24"/>
                <w:szCs w:val="24"/>
              </w:rPr>
            </w:pPr>
            <w:r w:rsidRPr="00277E1F">
              <w:rPr>
                <w:rFonts w:eastAsia="Calibri"/>
                <w:color w:val="000000"/>
                <w:sz w:val="24"/>
                <w:szCs w:val="24"/>
              </w:rPr>
              <w:t xml:space="preserve">Согласно </w:t>
            </w:r>
            <w:r w:rsidR="00690FEF">
              <w:rPr>
                <w:rFonts w:eastAsia="Calibri"/>
                <w:color w:val="000000"/>
                <w:sz w:val="24"/>
                <w:szCs w:val="24"/>
              </w:rPr>
              <w:t>учебному плану</w:t>
            </w:r>
            <w:r w:rsidRPr="00277E1F">
              <w:rPr>
                <w:rFonts w:eastAsia="Calibri"/>
                <w:color w:val="000000"/>
                <w:sz w:val="24"/>
                <w:szCs w:val="24"/>
              </w:rPr>
              <w:t>: контрольная работа</w:t>
            </w:r>
          </w:p>
        </w:tc>
      </w:tr>
      <w:tr w:rsidR="00690FEF" w:rsidRPr="00277E1F" w14:paraId="5F098C44" w14:textId="77777777" w:rsidTr="00690FEF">
        <w:tc>
          <w:tcPr>
            <w:tcW w:w="333" w:type="pct"/>
            <w:tcBorders>
              <w:top w:val="single" w:sz="4" w:space="0" w:color="auto"/>
              <w:left w:val="single" w:sz="4" w:space="0" w:color="auto"/>
              <w:bottom w:val="single" w:sz="4" w:space="0" w:color="auto"/>
              <w:right w:val="single" w:sz="4" w:space="0" w:color="auto"/>
            </w:tcBorders>
            <w:vAlign w:val="center"/>
          </w:tcPr>
          <w:p w14:paraId="5E223620" w14:textId="77777777" w:rsidR="00533820" w:rsidRPr="00277E1F" w:rsidRDefault="00533820" w:rsidP="00456950">
            <w:pPr>
              <w:widowControl/>
              <w:suppressAutoHyphens/>
              <w:autoSpaceDE/>
              <w:autoSpaceDN/>
              <w:adjustRightInd/>
              <w:ind w:right="321"/>
              <w:rPr>
                <w:rFonts w:eastAsia="Calibri"/>
                <w:color w:val="000000"/>
                <w:sz w:val="24"/>
                <w:szCs w:val="24"/>
              </w:rPr>
            </w:pPr>
          </w:p>
        </w:tc>
        <w:tc>
          <w:tcPr>
            <w:tcW w:w="1066" w:type="pct"/>
            <w:tcBorders>
              <w:top w:val="single" w:sz="4" w:space="0" w:color="auto"/>
              <w:left w:val="single" w:sz="4" w:space="0" w:color="auto"/>
              <w:bottom w:val="single" w:sz="4" w:space="0" w:color="auto"/>
              <w:right w:val="single" w:sz="4" w:space="0" w:color="auto"/>
            </w:tcBorders>
            <w:vAlign w:val="center"/>
            <w:hideMark/>
          </w:tcPr>
          <w:p w14:paraId="61835DD6" w14:textId="77777777" w:rsidR="00533820" w:rsidRPr="00277E1F" w:rsidRDefault="00533820" w:rsidP="00456950">
            <w:pPr>
              <w:widowControl/>
              <w:suppressAutoHyphens/>
              <w:autoSpaceDE/>
              <w:autoSpaceDN/>
              <w:adjustRightInd/>
              <w:rPr>
                <w:rFonts w:eastAsia="Calibri"/>
                <w:color w:val="000000"/>
                <w:sz w:val="24"/>
                <w:szCs w:val="24"/>
              </w:rPr>
            </w:pPr>
            <w:r w:rsidRPr="00277E1F">
              <w:rPr>
                <w:rFonts w:eastAsia="Calibri"/>
                <w:color w:val="000000"/>
                <w:sz w:val="24"/>
                <w:szCs w:val="24"/>
              </w:rPr>
              <w:t>Итого в %</w:t>
            </w:r>
          </w:p>
        </w:tc>
        <w:tc>
          <w:tcPr>
            <w:tcW w:w="400" w:type="pct"/>
            <w:tcBorders>
              <w:top w:val="single" w:sz="4" w:space="0" w:color="auto"/>
              <w:left w:val="single" w:sz="4" w:space="0" w:color="auto"/>
              <w:bottom w:val="single" w:sz="4" w:space="0" w:color="auto"/>
              <w:right w:val="single" w:sz="4" w:space="0" w:color="auto"/>
            </w:tcBorders>
            <w:vAlign w:val="center"/>
          </w:tcPr>
          <w:p w14:paraId="07B3D062" w14:textId="77777777" w:rsidR="00533820" w:rsidRPr="00277E1F" w:rsidRDefault="00533820" w:rsidP="00456950">
            <w:pPr>
              <w:widowControl/>
              <w:suppressAutoHyphens/>
              <w:autoSpaceDE/>
              <w:autoSpaceDN/>
              <w:adjustRightInd/>
              <w:jc w:val="center"/>
              <w:rPr>
                <w:rFonts w:eastAsia="Calibri"/>
                <w:color w:val="000000"/>
                <w:sz w:val="24"/>
                <w:szCs w:val="24"/>
              </w:rPr>
            </w:pPr>
          </w:p>
        </w:tc>
        <w:tc>
          <w:tcPr>
            <w:tcW w:w="469" w:type="pct"/>
            <w:tcBorders>
              <w:top w:val="single" w:sz="4" w:space="0" w:color="auto"/>
              <w:left w:val="single" w:sz="4" w:space="0" w:color="auto"/>
              <w:bottom w:val="single" w:sz="4" w:space="0" w:color="auto"/>
              <w:right w:val="single" w:sz="4" w:space="0" w:color="auto"/>
            </w:tcBorders>
            <w:vAlign w:val="center"/>
          </w:tcPr>
          <w:p w14:paraId="184DF9D3" w14:textId="5DD314F5" w:rsidR="00533820" w:rsidRPr="00277E1F" w:rsidRDefault="001B0A39" w:rsidP="00456950">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67" w:type="pct"/>
            <w:tcBorders>
              <w:top w:val="single" w:sz="4" w:space="0" w:color="auto"/>
              <w:left w:val="single" w:sz="4" w:space="0" w:color="auto"/>
              <w:bottom w:val="single" w:sz="4" w:space="0" w:color="auto"/>
              <w:right w:val="single" w:sz="4" w:space="0" w:color="auto"/>
            </w:tcBorders>
            <w:vAlign w:val="center"/>
          </w:tcPr>
          <w:p w14:paraId="0275CC4D" w14:textId="0D7FED8C" w:rsidR="00533820" w:rsidRPr="00277E1F" w:rsidRDefault="00690FEF" w:rsidP="00456950">
            <w:pPr>
              <w:widowControl/>
              <w:suppressAutoHyphens/>
              <w:autoSpaceDE/>
              <w:autoSpaceDN/>
              <w:adjustRightInd/>
              <w:jc w:val="center"/>
              <w:rPr>
                <w:rFonts w:eastAsia="Calibri"/>
                <w:color w:val="000000"/>
                <w:sz w:val="24"/>
                <w:szCs w:val="24"/>
              </w:rPr>
            </w:pPr>
            <w:r>
              <w:rPr>
                <w:rFonts w:eastAsia="Calibri"/>
                <w:color w:val="000000"/>
                <w:sz w:val="24"/>
                <w:szCs w:val="24"/>
              </w:rPr>
              <w:t>50</w:t>
            </w:r>
          </w:p>
        </w:tc>
        <w:tc>
          <w:tcPr>
            <w:tcW w:w="666" w:type="pct"/>
            <w:tcBorders>
              <w:top w:val="single" w:sz="4" w:space="0" w:color="auto"/>
              <w:left w:val="single" w:sz="4" w:space="0" w:color="auto"/>
              <w:bottom w:val="single" w:sz="4" w:space="0" w:color="auto"/>
              <w:right w:val="single" w:sz="4" w:space="0" w:color="auto"/>
            </w:tcBorders>
            <w:vAlign w:val="center"/>
          </w:tcPr>
          <w:p w14:paraId="7C2B65BC" w14:textId="37D09544" w:rsidR="00533820" w:rsidRPr="00277E1F" w:rsidRDefault="00690FEF" w:rsidP="00456950">
            <w:pPr>
              <w:widowControl/>
              <w:suppressAutoHyphens/>
              <w:autoSpaceDE/>
              <w:autoSpaceDN/>
              <w:adjustRightInd/>
              <w:jc w:val="center"/>
              <w:rPr>
                <w:rFonts w:eastAsia="Calibri"/>
                <w:color w:val="000000"/>
                <w:sz w:val="24"/>
                <w:szCs w:val="24"/>
              </w:rPr>
            </w:pPr>
            <w:r>
              <w:rPr>
                <w:rFonts w:eastAsia="Calibri"/>
                <w:color w:val="000000"/>
                <w:sz w:val="24"/>
                <w:szCs w:val="24"/>
              </w:rPr>
              <w:t>50</w:t>
            </w:r>
          </w:p>
        </w:tc>
        <w:tc>
          <w:tcPr>
            <w:tcW w:w="600" w:type="pct"/>
            <w:tcBorders>
              <w:top w:val="single" w:sz="4" w:space="0" w:color="auto"/>
              <w:left w:val="single" w:sz="4" w:space="0" w:color="auto"/>
              <w:bottom w:val="single" w:sz="4" w:space="0" w:color="auto"/>
              <w:right w:val="single" w:sz="4" w:space="0" w:color="auto"/>
            </w:tcBorders>
            <w:vAlign w:val="center"/>
          </w:tcPr>
          <w:p w14:paraId="27EACD3E" w14:textId="2FEA0EC4" w:rsidR="00533820" w:rsidRPr="00277E1F" w:rsidRDefault="001B0A39" w:rsidP="00456950">
            <w:pPr>
              <w:widowControl/>
              <w:suppressAutoHyphens/>
              <w:autoSpaceDE/>
              <w:autoSpaceDN/>
              <w:adjustRightInd/>
              <w:jc w:val="center"/>
              <w:rPr>
                <w:rFonts w:eastAsia="Calibri"/>
                <w:color w:val="000000"/>
                <w:sz w:val="24"/>
                <w:szCs w:val="24"/>
              </w:rPr>
            </w:pPr>
            <w:r>
              <w:rPr>
                <w:rFonts w:eastAsia="Calibri"/>
                <w:color w:val="000000"/>
                <w:sz w:val="24"/>
                <w:szCs w:val="24"/>
              </w:rPr>
              <w:t>86</w:t>
            </w:r>
          </w:p>
        </w:tc>
        <w:tc>
          <w:tcPr>
            <w:tcW w:w="999" w:type="pct"/>
            <w:tcBorders>
              <w:top w:val="single" w:sz="4" w:space="0" w:color="auto"/>
              <w:left w:val="single" w:sz="4" w:space="0" w:color="auto"/>
              <w:bottom w:val="single" w:sz="4" w:space="0" w:color="auto"/>
              <w:right w:val="single" w:sz="4" w:space="0" w:color="auto"/>
            </w:tcBorders>
            <w:vAlign w:val="center"/>
          </w:tcPr>
          <w:p w14:paraId="75D09C4F" w14:textId="77777777" w:rsidR="00533820" w:rsidRPr="00277E1F" w:rsidRDefault="00533820" w:rsidP="00456950">
            <w:pPr>
              <w:widowControl/>
              <w:suppressAutoHyphens/>
              <w:autoSpaceDE/>
              <w:autoSpaceDN/>
              <w:adjustRightInd/>
              <w:rPr>
                <w:rFonts w:eastAsia="Calibri"/>
                <w:color w:val="000000"/>
                <w:sz w:val="24"/>
                <w:szCs w:val="24"/>
              </w:rPr>
            </w:pPr>
          </w:p>
        </w:tc>
      </w:tr>
    </w:tbl>
    <w:p w14:paraId="0C56F96D" w14:textId="57965D41" w:rsidR="00533820" w:rsidRPr="00690FEF" w:rsidRDefault="00690FEF" w:rsidP="00690FEF">
      <w:pPr>
        <w:widowControl/>
        <w:suppressAutoHyphens/>
        <w:autoSpaceDE/>
        <w:autoSpaceDN/>
        <w:adjustRightInd/>
        <w:spacing w:line="259" w:lineRule="auto"/>
        <w:ind w:right="-50"/>
        <w:jc w:val="both"/>
        <w:rPr>
          <w:rFonts w:eastAsia="Calibri"/>
          <w:bCs/>
          <w:color w:val="000000"/>
          <w:sz w:val="22"/>
          <w:szCs w:val="28"/>
        </w:rPr>
      </w:pPr>
      <w:r w:rsidRPr="00690FEF">
        <w:rPr>
          <w:rFonts w:eastAsia="Calibri"/>
          <w:bCs/>
          <w:color w:val="000000"/>
          <w:sz w:val="22"/>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FAC477D" w14:textId="77777777" w:rsidR="00533820" w:rsidRPr="00D81645" w:rsidRDefault="00533820" w:rsidP="00533820">
      <w:pPr>
        <w:pStyle w:val="1"/>
        <w:rPr>
          <w:rFonts w:ascii="Times New Roman" w:eastAsia="Times New Roman" w:hAnsi="Times New Roman" w:cs="Times New Roman"/>
          <w:b/>
          <w:bCs/>
          <w:color w:val="auto"/>
          <w:kern w:val="36"/>
          <w:sz w:val="28"/>
          <w:szCs w:val="28"/>
        </w:rPr>
      </w:pPr>
      <w:bookmarkStart w:id="17" w:name="_Toc73917216"/>
      <w:bookmarkStart w:id="18" w:name="_Toc159850980"/>
      <w:r w:rsidRPr="00D81645">
        <w:rPr>
          <w:rFonts w:ascii="Times New Roman" w:eastAsia="Times New Roman" w:hAnsi="Times New Roman" w:cs="Times New Roman"/>
          <w:b/>
          <w:bCs/>
          <w:color w:val="auto"/>
          <w:kern w:val="36"/>
          <w:sz w:val="28"/>
          <w:szCs w:val="28"/>
        </w:rPr>
        <w:lastRenderedPageBreak/>
        <w:t>5.3. Содержание семинаров, практических занятий</w:t>
      </w:r>
      <w:bookmarkEnd w:id="17"/>
      <w:bookmarkEnd w:id="18"/>
      <w:r w:rsidRPr="00D81645">
        <w:rPr>
          <w:rFonts w:ascii="Times New Roman" w:eastAsia="Times New Roman" w:hAnsi="Times New Roman" w:cs="Times New Roman"/>
          <w:b/>
          <w:bCs/>
          <w:color w:val="auto"/>
          <w:kern w:val="36"/>
          <w:sz w:val="28"/>
          <w:szCs w:val="28"/>
        </w:rPr>
        <w:t xml:space="preserve"> </w:t>
      </w:r>
    </w:p>
    <w:p w14:paraId="4F3F541C" w14:textId="77777777" w:rsidR="00533820" w:rsidRPr="00654A9D" w:rsidRDefault="00533820" w:rsidP="00690FEF">
      <w:pPr>
        <w:widowControl/>
        <w:autoSpaceDE/>
        <w:autoSpaceDN/>
        <w:adjustRightInd/>
        <w:spacing w:before="240" w:after="240" w:line="259" w:lineRule="auto"/>
        <w:jc w:val="right"/>
        <w:rPr>
          <w:sz w:val="24"/>
          <w:szCs w:val="28"/>
        </w:rPr>
      </w:pPr>
      <w:r w:rsidRPr="00654A9D">
        <w:rPr>
          <w:sz w:val="24"/>
          <w:szCs w:val="28"/>
        </w:rPr>
        <w:t>Таблица 4</w:t>
      </w:r>
    </w:p>
    <w:tbl>
      <w:tblPr>
        <w:tblStyle w:val="34"/>
        <w:tblW w:w="10343" w:type="dxa"/>
        <w:tblLook w:val="04A0" w:firstRow="1" w:lastRow="0" w:firstColumn="1" w:lastColumn="0" w:noHBand="0" w:noVBand="1"/>
      </w:tblPr>
      <w:tblGrid>
        <w:gridCol w:w="2263"/>
        <w:gridCol w:w="5245"/>
        <w:gridCol w:w="2835"/>
      </w:tblGrid>
      <w:tr w:rsidR="00533820" w:rsidRPr="00533820" w14:paraId="4903592C" w14:textId="77777777" w:rsidTr="00654A9D">
        <w:tc>
          <w:tcPr>
            <w:tcW w:w="2263" w:type="dxa"/>
          </w:tcPr>
          <w:p w14:paraId="4B8A9DDF" w14:textId="77777777" w:rsidR="00533820" w:rsidRPr="00533820" w:rsidRDefault="00533820" w:rsidP="00456950">
            <w:pPr>
              <w:widowControl/>
              <w:autoSpaceDE/>
              <w:autoSpaceDN/>
              <w:adjustRightInd/>
              <w:spacing w:line="259" w:lineRule="auto"/>
              <w:jc w:val="center"/>
              <w:rPr>
                <w:b/>
                <w:color w:val="000000"/>
                <w:sz w:val="24"/>
                <w:szCs w:val="24"/>
                <w:lang w:eastAsia="en-US"/>
              </w:rPr>
            </w:pPr>
            <w:r w:rsidRPr="00533820">
              <w:rPr>
                <w:b/>
                <w:color w:val="000000"/>
                <w:sz w:val="24"/>
                <w:szCs w:val="24"/>
                <w:lang w:eastAsia="en-US"/>
              </w:rPr>
              <w:t>Наименование тем (разделов) дисциплины</w:t>
            </w:r>
          </w:p>
        </w:tc>
        <w:tc>
          <w:tcPr>
            <w:tcW w:w="5245" w:type="dxa"/>
          </w:tcPr>
          <w:p w14:paraId="1FD75CD7" w14:textId="77777777" w:rsidR="00533820" w:rsidRPr="00533820" w:rsidRDefault="00533820" w:rsidP="00456950">
            <w:pPr>
              <w:widowControl/>
              <w:autoSpaceDE/>
              <w:autoSpaceDN/>
              <w:adjustRightInd/>
              <w:spacing w:line="259" w:lineRule="auto"/>
              <w:jc w:val="center"/>
              <w:rPr>
                <w:b/>
                <w:color w:val="000000"/>
                <w:sz w:val="24"/>
                <w:szCs w:val="24"/>
                <w:lang w:eastAsia="en-US"/>
              </w:rPr>
            </w:pPr>
            <w:r w:rsidRPr="00533820">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835" w:type="dxa"/>
          </w:tcPr>
          <w:p w14:paraId="24115C01" w14:textId="77777777" w:rsidR="00533820" w:rsidRPr="00533820" w:rsidRDefault="00533820" w:rsidP="00456950">
            <w:pPr>
              <w:widowControl/>
              <w:autoSpaceDE/>
              <w:autoSpaceDN/>
              <w:adjustRightInd/>
              <w:spacing w:line="259" w:lineRule="auto"/>
              <w:jc w:val="center"/>
              <w:rPr>
                <w:b/>
                <w:color w:val="000000"/>
                <w:sz w:val="24"/>
                <w:szCs w:val="24"/>
                <w:lang w:eastAsia="en-US"/>
              </w:rPr>
            </w:pPr>
            <w:r w:rsidRPr="00533820">
              <w:rPr>
                <w:b/>
                <w:color w:val="000000"/>
                <w:sz w:val="24"/>
                <w:szCs w:val="24"/>
                <w:lang w:eastAsia="en-US"/>
              </w:rPr>
              <w:t>Формы проведения занятий</w:t>
            </w:r>
          </w:p>
        </w:tc>
      </w:tr>
      <w:tr w:rsidR="00533820" w:rsidRPr="00533820" w14:paraId="1D803218" w14:textId="77777777" w:rsidTr="00654A9D">
        <w:tc>
          <w:tcPr>
            <w:tcW w:w="2263" w:type="dxa"/>
          </w:tcPr>
          <w:p w14:paraId="2080B96A" w14:textId="77777777" w:rsidR="00533820" w:rsidRPr="00533820" w:rsidRDefault="00533820" w:rsidP="00456950">
            <w:pPr>
              <w:widowControl/>
              <w:tabs>
                <w:tab w:val="right" w:pos="9356"/>
              </w:tabs>
              <w:suppressAutoHyphens/>
              <w:autoSpaceDE/>
              <w:autoSpaceDN/>
              <w:adjustRightInd/>
              <w:jc w:val="both"/>
              <w:rPr>
                <w:rFonts w:eastAsia="Calibri"/>
                <w:b/>
                <w:color w:val="000000"/>
                <w:sz w:val="24"/>
                <w:szCs w:val="24"/>
              </w:rPr>
            </w:pPr>
            <w:r w:rsidRPr="00533820">
              <w:rPr>
                <w:rFonts w:eastAsia="Calibri"/>
                <w:color w:val="000000"/>
                <w:sz w:val="24"/>
                <w:szCs w:val="24"/>
              </w:rPr>
              <w:t>Введение в управление рисками</w:t>
            </w:r>
          </w:p>
        </w:tc>
        <w:tc>
          <w:tcPr>
            <w:tcW w:w="5245" w:type="dxa"/>
          </w:tcPr>
          <w:p w14:paraId="0555D57A" w14:textId="77777777" w:rsidR="00533820" w:rsidRPr="00533820" w:rsidRDefault="00533820" w:rsidP="00456950">
            <w:pPr>
              <w:widowControl/>
              <w:jc w:val="both"/>
              <w:rPr>
                <w:sz w:val="24"/>
                <w:szCs w:val="24"/>
              </w:rPr>
            </w:pPr>
            <w:r w:rsidRPr="00533820">
              <w:rPr>
                <w:sz w:val="24"/>
                <w:szCs w:val="24"/>
              </w:rPr>
              <w:t>Риски и дополнительные факторы. Цикл управления рисками проектов</w:t>
            </w:r>
          </w:p>
          <w:p w14:paraId="48EB651D" w14:textId="77777777" w:rsidR="00533820" w:rsidRPr="00690FEF" w:rsidRDefault="00533820" w:rsidP="00456950">
            <w:pPr>
              <w:widowControl/>
              <w:jc w:val="both"/>
              <w:rPr>
                <w:i/>
                <w:color w:val="000000"/>
                <w:sz w:val="24"/>
                <w:szCs w:val="24"/>
                <w:lang w:eastAsia="en-US"/>
              </w:rPr>
            </w:pPr>
            <w:r w:rsidRPr="00690FEF">
              <w:rPr>
                <w:i/>
                <w:color w:val="000000"/>
                <w:sz w:val="24"/>
                <w:szCs w:val="24"/>
                <w:lang w:eastAsia="en-US"/>
              </w:rPr>
              <w:t>Рекомендуемые источники литературы: 8. 1-4</w:t>
            </w:r>
          </w:p>
        </w:tc>
        <w:tc>
          <w:tcPr>
            <w:tcW w:w="2835" w:type="dxa"/>
          </w:tcPr>
          <w:p w14:paraId="0992E16E" w14:textId="77777777" w:rsidR="00533820" w:rsidRPr="00533820" w:rsidRDefault="00533820" w:rsidP="00456950">
            <w:pPr>
              <w:widowControl/>
              <w:autoSpaceDE/>
              <w:autoSpaceDN/>
              <w:adjustRightInd/>
              <w:jc w:val="both"/>
              <w:rPr>
                <w:rFonts w:eastAsia="Calibri"/>
                <w:bCs/>
                <w:color w:val="000000"/>
                <w:sz w:val="24"/>
                <w:szCs w:val="24"/>
                <w:lang w:eastAsia="en-US"/>
              </w:rPr>
            </w:pPr>
            <w:r w:rsidRPr="00533820">
              <w:rPr>
                <w:rFonts w:eastAsia="Calibri"/>
                <w:bCs/>
                <w:color w:val="000000"/>
                <w:sz w:val="24"/>
                <w:szCs w:val="24"/>
                <w:lang w:eastAsia="en-US"/>
              </w:rPr>
              <w:t>- Практикум по решению задач по тематике занятия в малых группах (2-4 студента) и коллективное обсуждение решений</w:t>
            </w:r>
          </w:p>
          <w:p w14:paraId="62DEEEE8" w14:textId="77777777" w:rsidR="00533820" w:rsidRPr="00533820" w:rsidRDefault="00533820" w:rsidP="00456950">
            <w:pPr>
              <w:widowControl/>
              <w:autoSpaceDE/>
              <w:autoSpaceDN/>
              <w:adjustRightInd/>
              <w:jc w:val="both"/>
              <w:rPr>
                <w:color w:val="000000"/>
                <w:sz w:val="24"/>
                <w:szCs w:val="24"/>
                <w:lang w:eastAsia="en-US"/>
              </w:rPr>
            </w:pPr>
            <w:r w:rsidRPr="00533820">
              <w:rPr>
                <w:rFonts w:eastAsia="Calibri"/>
                <w:bCs/>
                <w:color w:val="000000"/>
                <w:sz w:val="24"/>
                <w:szCs w:val="24"/>
                <w:lang w:eastAsia="en-US"/>
              </w:rPr>
              <w:t>- выполнение домашних заданий</w:t>
            </w:r>
          </w:p>
        </w:tc>
      </w:tr>
      <w:tr w:rsidR="00533820" w:rsidRPr="00533820" w14:paraId="5D7FA30D" w14:textId="77777777" w:rsidTr="00654A9D">
        <w:tc>
          <w:tcPr>
            <w:tcW w:w="2263" w:type="dxa"/>
          </w:tcPr>
          <w:p w14:paraId="5A0E8734" w14:textId="77777777" w:rsidR="00533820" w:rsidRPr="00533820" w:rsidRDefault="00533820" w:rsidP="00456950">
            <w:pPr>
              <w:jc w:val="both"/>
              <w:rPr>
                <w:b/>
                <w:sz w:val="24"/>
                <w:szCs w:val="24"/>
              </w:rPr>
            </w:pPr>
            <w:r w:rsidRPr="00533820">
              <w:rPr>
                <w:rFonts w:eastAsia="Calibri"/>
                <w:color w:val="000000"/>
                <w:sz w:val="24"/>
                <w:szCs w:val="24"/>
              </w:rPr>
              <w:t>Целеполагание и идентификация рисков. Оценка рисков и атрибуты рисков</w:t>
            </w:r>
          </w:p>
        </w:tc>
        <w:tc>
          <w:tcPr>
            <w:tcW w:w="5245" w:type="dxa"/>
          </w:tcPr>
          <w:p w14:paraId="7A65B07A" w14:textId="77777777" w:rsidR="00533820" w:rsidRPr="00533820" w:rsidRDefault="00533820" w:rsidP="00456950">
            <w:pPr>
              <w:jc w:val="both"/>
              <w:rPr>
                <w:sz w:val="24"/>
                <w:szCs w:val="24"/>
              </w:rPr>
            </w:pPr>
            <w:r w:rsidRPr="00533820">
              <w:rPr>
                <w:sz w:val="24"/>
                <w:szCs w:val="24"/>
              </w:rPr>
              <w:t>Современные подходы к оценке рисков</w:t>
            </w:r>
          </w:p>
          <w:p w14:paraId="2A302950" w14:textId="77777777" w:rsidR="00533820" w:rsidRPr="00533820" w:rsidRDefault="00533820" w:rsidP="00456950">
            <w:pPr>
              <w:jc w:val="both"/>
              <w:rPr>
                <w:sz w:val="24"/>
                <w:szCs w:val="24"/>
              </w:rPr>
            </w:pPr>
            <w:r w:rsidRPr="00533820">
              <w:rPr>
                <w:sz w:val="24"/>
                <w:szCs w:val="24"/>
              </w:rPr>
              <w:t>Нечетко-множественный подход</w:t>
            </w:r>
          </w:p>
          <w:p w14:paraId="14ADB89C" w14:textId="77777777" w:rsidR="00533820" w:rsidRPr="00533820" w:rsidRDefault="00533820" w:rsidP="00456950">
            <w:pPr>
              <w:jc w:val="both"/>
              <w:rPr>
                <w:sz w:val="24"/>
                <w:szCs w:val="24"/>
              </w:rPr>
            </w:pPr>
            <w:r w:rsidRPr="00533820">
              <w:rPr>
                <w:sz w:val="24"/>
                <w:szCs w:val="24"/>
              </w:rPr>
              <w:t>Опционный подход в риск-менеджменте</w:t>
            </w:r>
          </w:p>
          <w:p w14:paraId="678FE447" w14:textId="77777777" w:rsidR="00533820" w:rsidRPr="00690FEF" w:rsidRDefault="00533820" w:rsidP="00456950">
            <w:pPr>
              <w:jc w:val="both"/>
              <w:rPr>
                <w:i/>
                <w:sz w:val="24"/>
                <w:szCs w:val="24"/>
              </w:rPr>
            </w:pPr>
            <w:r w:rsidRPr="00690FEF">
              <w:rPr>
                <w:i/>
                <w:color w:val="000000"/>
                <w:sz w:val="24"/>
                <w:szCs w:val="24"/>
                <w:lang w:eastAsia="en-US"/>
              </w:rPr>
              <w:t>Рекомендуемые источники литературы: 8. 1-4</w:t>
            </w:r>
          </w:p>
        </w:tc>
        <w:tc>
          <w:tcPr>
            <w:tcW w:w="2835" w:type="dxa"/>
          </w:tcPr>
          <w:p w14:paraId="16356D0F" w14:textId="77777777" w:rsidR="00533820" w:rsidRPr="00533820" w:rsidRDefault="00533820" w:rsidP="00456950">
            <w:pPr>
              <w:widowControl/>
              <w:autoSpaceDE/>
              <w:autoSpaceDN/>
              <w:adjustRightInd/>
              <w:jc w:val="both"/>
              <w:rPr>
                <w:rFonts w:eastAsia="Calibri"/>
                <w:bCs/>
                <w:color w:val="000000"/>
                <w:sz w:val="24"/>
                <w:szCs w:val="24"/>
                <w:lang w:eastAsia="en-US"/>
              </w:rPr>
            </w:pPr>
            <w:r w:rsidRPr="00533820">
              <w:rPr>
                <w:rFonts w:eastAsia="Calibri"/>
                <w:bCs/>
                <w:color w:val="000000"/>
                <w:sz w:val="24"/>
                <w:szCs w:val="24"/>
                <w:lang w:eastAsia="en-US"/>
              </w:rPr>
              <w:t>- Практикум по решению задач по тематике занятия в малых группах (2-4 студента) и коллективное обсуждение решений</w:t>
            </w:r>
          </w:p>
          <w:p w14:paraId="1AA59631" w14:textId="77777777" w:rsidR="00533820" w:rsidRPr="00533820" w:rsidRDefault="00533820" w:rsidP="00456950">
            <w:pPr>
              <w:widowControl/>
              <w:autoSpaceDE/>
              <w:autoSpaceDN/>
              <w:adjustRightInd/>
              <w:jc w:val="both"/>
              <w:rPr>
                <w:strike/>
                <w:color w:val="000000"/>
                <w:sz w:val="24"/>
                <w:szCs w:val="24"/>
                <w:lang w:eastAsia="en-US"/>
              </w:rPr>
            </w:pPr>
            <w:r w:rsidRPr="00533820">
              <w:rPr>
                <w:rFonts w:eastAsia="Calibri"/>
                <w:bCs/>
                <w:color w:val="000000"/>
                <w:sz w:val="24"/>
                <w:szCs w:val="24"/>
                <w:lang w:eastAsia="en-US"/>
              </w:rPr>
              <w:t>- выполнение домашних заданий</w:t>
            </w:r>
          </w:p>
        </w:tc>
      </w:tr>
      <w:tr w:rsidR="00533820" w:rsidRPr="00533820" w14:paraId="36965550" w14:textId="77777777" w:rsidTr="00654A9D">
        <w:tc>
          <w:tcPr>
            <w:tcW w:w="2263" w:type="dxa"/>
          </w:tcPr>
          <w:p w14:paraId="049F0DFB" w14:textId="77777777" w:rsidR="00533820" w:rsidRPr="00533820" w:rsidRDefault="00533820" w:rsidP="00456950">
            <w:pPr>
              <w:widowControl/>
              <w:tabs>
                <w:tab w:val="right" w:pos="9356"/>
              </w:tabs>
              <w:suppressAutoHyphens/>
              <w:autoSpaceDE/>
              <w:autoSpaceDN/>
              <w:adjustRightInd/>
              <w:jc w:val="both"/>
              <w:rPr>
                <w:rFonts w:eastAsia="Calibri"/>
                <w:b/>
                <w:color w:val="000000"/>
                <w:sz w:val="24"/>
                <w:szCs w:val="24"/>
              </w:rPr>
            </w:pPr>
            <w:r w:rsidRPr="00533820">
              <w:rPr>
                <w:rFonts w:eastAsia="Calibri"/>
                <w:color w:val="000000"/>
                <w:sz w:val="24"/>
                <w:szCs w:val="24"/>
              </w:rPr>
              <w:t>Стратегии, методы, инструменты управления рисками</w:t>
            </w:r>
          </w:p>
        </w:tc>
        <w:tc>
          <w:tcPr>
            <w:tcW w:w="5245" w:type="dxa"/>
          </w:tcPr>
          <w:p w14:paraId="64E80B02" w14:textId="77777777" w:rsidR="00533820" w:rsidRPr="00533820" w:rsidRDefault="00533820" w:rsidP="00456950">
            <w:pPr>
              <w:widowControl/>
              <w:autoSpaceDE/>
              <w:autoSpaceDN/>
              <w:adjustRightInd/>
              <w:jc w:val="both"/>
              <w:rPr>
                <w:color w:val="000000"/>
                <w:sz w:val="24"/>
                <w:szCs w:val="24"/>
                <w:lang w:eastAsia="en-US"/>
              </w:rPr>
            </w:pPr>
            <w:r w:rsidRPr="00533820">
              <w:rPr>
                <w:color w:val="000000"/>
                <w:sz w:val="24"/>
                <w:szCs w:val="24"/>
                <w:lang w:eastAsia="en-US"/>
              </w:rPr>
              <w:t>История зарождения и становления риск-менеджмента. Анализ существующих методик оценки рисков (возможностей).</w:t>
            </w:r>
          </w:p>
          <w:p w14:paraId="34FB27BD" w14:textId="77777777" w:rsidR="00533820" w:rsidRPr="00690FEF" w:rsidRDefault="00533820" w:rsidP="00456950">
            <w:pPr>
              <w:widowControl/>
              <w:autoSpaceDE/>
              <w:autoSpaceDN/>
              <w:adjustRightInd/>
              <w:jc w:val="both"/>
              <w:rPr>
                <w:i/>
                <w:color w:val="000000"/>
                <w:sz w:val="24"/>
                <w:szCs w:val="24"/>
                <w:lang w:val="en-US" w:eastAsia="en-US"/>
              </w:rPr>
            </w:pPr>
            <w:r w:rsidRPr="00690FEF">
              <w:rPr>
                <w:i/>
                <w:color w:val="000000"/>
                <w:sz w:val="24"/>
                <w:szCs w:val="24"/>
                <w:lang w:eastAsia="en-US"/>
              </w:rPr>
              <w:t>Рекомендуемые источники литературы: 8. 1-4</w:t>
            </w:r>
          </w:p>
        </w:tc>
        <w:tc>
          <w:tcPr>
            <w:tcW w:w="2835" w:type="dxa"/>
          </w:tcPr>
          <w:p w14:paraId="22305999" w14:textId="77777777" w:rsidR="00533820" w:rsidRPr="00533820" w:rsidRDefault="00533820" w:rsidP="00456950">
            <w:pPr>
              <w:widowControl/>
              <w:autoSpaceDE/>
              <w:autoSpaceDN/>
              <w:adjustRightInd/>
              <w:jc w:val="both"/>
              <w:rPr>
                <w:rFonts w:eastAsia="Calibri"/>
                <w:bCs/>
                <w:color w:val="000000"/>
                <w:sz w:val="24"/>
                <w:szCs w:val="24"/>
                <w:lang w:eastAsia="en-US"/>
              </w:rPr>
            </w:pPr>
            <w:r w:rsidRPr="00533820">
              <w:rPr>
                <w:rFonts w:eastAsia="Calibri"/>
                <w:bCs/>
                <w:color w:val="000000"/>
                <w:sz w:val="24"/>
                <w:szCs w:val="24"/>
                <w:lang w:eastAsia="en-US"/>
              </w:rPr>
              <w:t>- Практикум по решению задач по тематике занятия в малых группах (2-4 студента) и коллективное обсуждение решений</w:t>
            </w:r>
          </w:p>
          <w:p w14:paraId="33EA178D" w14:textId="77777777" w:rsidR="00533820" w:rsidRPr="00533820" w:rsidRDefault="00533820" w:rsidP="00456950">
            <w:pPr>
              <w:widowControl/>
              <w:autoSpaceDE/>
              <w:autoSpaceDN/>
              <w:adjustRightInd/>
              <w:jc w:val="both"/>
              <w:rPr>
                <w:strike/>
                <w:color w:val="000000"/>
                <w:sz w:val="24"/>
                <w:szCs w:val="24"/>
                <w:lang w:eastAsia="en-US"/>
              </w:rPr>
            </w:pPr>
            <w:r w:rsidRPr="00533820">
              <w:rPr>
                <w:rFonts w:eastAsia="Calibri"/>
                <w:bCs/>
                <w:color w:val="000000"/>
                <w:sz w:val="24"/>
                <w:szCs w:val="24"/>
                <w:lang w:eastAsia="en-US"/>
              </w:rPr>
              <w:t>- выполнение домашних заданий</w:t>
            </w:r>
          </w:p>
        </w:tc>
      </w:tr>
      <w:tr w:rsidR="00533820" w:rsidRPr="00533820" w14:paraId="62376B7C" w14:textId="77777777" w:rsidTr="00654A9D">
        <w:tc>
          <w:tcPr>
            <w:tcW w:w="2263" w:type="dxa"/>
          </w:tcPr>
          <w:p w14:paraId="4053B6C7" w14:textId="77777777" w:rsidR="00533820" w:rsidRPr="00533820" w:rsidRDefault="00533820" w:rsidP="00456950">
            <w:pPr>
              <w:widowControl/>
              <w:tabs>
                <w:tab w:val="right" w:pos="9356"/>
              </w:tabs>
              <w:suppressAutoHyphens/>
              <w:autoSpaceDE/>
              <w:autoSpaceDN/>
              <w:adjustRightInd/>
              <w:jc w:val="both"/>
              <w:rPr>
                <w:b/>
                <w:sz w:val="24"/>
                <w:szCs w:val="24"/>
              </w:rPr>
            </w:pPr>
            <w:r w:rsidRPr="00533820">
              <w:rPr>
                <w:rFonts w:eastAsia="Calibri"/>
                <w:color w:val="000000"/>
                <w:sz w:val="24"/>
                <w:szCs w:val="24"/>
              </w:rPr>
              <w:t>Введение в управление поставками. Понятие контракта и примеры контрактов в ИТ</w:t>
            </w:r>
          </w:p>
        </w:tc>
        <w:tc>
          <w:tcPr>
            <w:tcW w:w="5245" w:type="dxa"/>
          </w:tcPr>
          <w:p w14:paraId="6697CC87" w14:textId="77777777" w:rsidR="00533820" w:rsidRPr="00533820" w:rsidRDefault="00533820" w:rsidP="00456950">
            <w:pPr>
              <w:widowControl/>
              <w:tabs>
                <w:tab w:val="right" w:pos="9356"/>
              </w:tabs>
              <w:suppressAutoHyphens/>
              <w:autoSpaceDE/>
              <w:autoSpaceDN/>
              <w:adjustRightInd/>
              <w:jc w:val="both"/>
              <w:rPr>
                <w:sz w:val="24"/>
                <w:szCs w:val="24"/>
              </w:rPr>
            </w:pPr>
            <w:r w:rsidRPr="00533820">
              <w:rPr>
                <w:sz w:val="24"/>
                <w:szCs w:val="24"/>
              </w:rPr>
              <w:t>Введение в управление поставками.</w:t>
            </w:r>
          </w:p>
          <w:p w14:paraId="688E47E2" w14:textId="77777777" w:rsidR="00533820" w:rsidRPr="00533820" w:rsidRDefault="00533820" w:rsidP="00456950">
            <w:pPr>
              <w:widowControl/>
              <w:tabs>
                <w:tab w:val="right" w:pos="9356"/>
              </w:tabs>
              <w:suppressAutoHyphens/>
              <w:autoSpaceDE/>
              <w:autoSpaceDN/>
              <w:adjustRightInd/>
              <w:jc w:val="both"/>
              <w:rPr>
                <w:sz w:val="24"/>
                <w:szCs w:val="24"/>
              </w:rPr>
            </w:pPr>
            <w:r w:rsidRPr="00533820">
              <w:rPr>
                <w:sz w:val="24"/>
                <w:szCs w:val="24"/>
              </w:rPr>
              <w:t>Понятие контракта и примеры контрактов в ИТ. Введение в управление поставками. Заказ на покупку, поставку.</w:t>
            </w:r>
          </w:p>
          <w:p w14:paraId="35689812" w14:textId="77777777" w:rsidR="00533820" w:rsidRPr="00690FEF" w:rsidRDefault="00533820" w:rsidP="00456950">
            <w:pPr>
              <w:widowControl/>
              <w:tabs>
                <w:tab w:val="right" w:pos="9356"/>
              </w:tabs>
              <w:suppressAutoHyphens/>
              <w:autoSpaceDE/>
              <w:autoSpaceDN/>
              <w:adjustRightInd/>
              <w:jc w:val="both"/>
              <w:rPr>
                <w:i/>
                <w:sz w:val="24"/>
                <w:szCs w:val="24"/>
              </w:rPr>
            </w:pPr>
            <w:r w:rsidRPr="00690FEF">
              <w:rPr>
                <w:i/>
                <w:color w:val="000000"/>
                <w:sz w:val="24"/>
                <w:szCs w:val="24"/>
                <w:lang w:eastAsia="en-US"/>
              </w:rPr>
              <w:t>Рекомендуемые источники литературы: 8. 1-4</w:t>
            </w:r>
          </w:p>
        </w:tc>
        <w:tc>
          <w:tcPr>
            <w:tcW w:w="2835" w:type="dxa"/>
          </w:tcPr>
          <w:p w14:paraId="089EC4C2" w14:textId="77777777" w:rsidR="00533820" w:rsidRPr="00533820" w:rsidRDefault="00533820" w:rsidP="00456950">
            <w:pPr>
              <w:widowControl/>
              <w:autoSpaceDE/>
              <w:autoSpaceDN/>
              <w:adjustRightInd/>
              <w:jc w:val="both"/>
              <w:rPr>
                <w:rFonts w:eastAsia="Calibri"/>
                <w:bCs/>
                <w:color w:val="000000"/>
                <w:sz w:val="24"/>
                <w:szCs w:val="24"/>
                <w:lang w:eastAsia="en-US"/>
              </w:rPr>
            </w:pPr>
            <w:r w:rsidRPr="00533820">
              <w:rPr>
                <w:rFonts w:eastAsia="Calibri"/>
                <w:bCs/>
                <w:color w:val="000000"/>
                <w:sz w:val="24"/>
                <w:szCs w:val="24"/>
                <w:lang w:eastAsia="en-US"/>
              </w:rPr>
              <w:t>- Практикум по решению задач по тематике занятия в малых группах (2-4 студента) и коллективное обсуждение решений</w:t>
            </w:r>
          </w:p>
          <w:p w14:paraId="4DEEEE43" w14:textId="77777777" w:rsidR="00533820" w:rsidRPr="00533820" w:rsidRDefault="00533820" w:rsidP="00456950">
            <w:pPr>
              <w:widowControl/>
              <w:autoSpaceDE/>
              <w:autoSpaceDN/>
              <w:adjustRightInd/>
              <w:jc w:val="both"/>
              <w:rPr>
                <w:rFonts w:eastAsia="Calibri"/>
                <w:bCs/>
                <w:strike/>
                <w:color w:val="000000"/>
                <w:sz w:val="24"/>
                <w:szCs w:val="24"/>
                <w:lang w:eastAsia="en-US"/>
              </w:rPr>
            </w:pPr>
            <w:r w:rsidRPr="00533820">
              <w:rPr>
                <w:rFonts w:eastAsia="Calibri"/>
                <w:bCs/>
                <w:color w:val="000000"/>
                <w:sz w:val="24"/>
                <w:szCs w:val="24"/>
                <w:lang w:eastAsia="en-US"/>
              </w:rPr>
              <w:t>- выполнение домашних заданий</w:t>
            </w:r>
          </w:p>
        </w:tc>
      </w:tr>
      <w:tr w:rsidR="00533820" w:rsidRPr="00533820" w14:paraId="03F3DA0C" w14:textId="77777777" w:rsidTr="00654A9D">
        <w:tc>
          <w:tcPr>
            <w:tcW w:w="2263" w:type="dxa"/>
          </w:tcPr>
          <w:p w14:paraId="03236A83" w14:textId="77777777" w:rsidR="00533820" w:rsidRPr="00533820" w:rsidRDefault="00533820" w:rsidP="00456950">
            <w:pPr>
              <w:widowControl/>
              <w:tabs>
                <w:tab w:val="right" w:pos="9356"/>
              </w:tabs>
              <w:suppressAutoHyphens/>
              <w:autoSpaceDE/>
              <w:autoSpaceDN/>
              <w:adjustRightInd/>
              <w:jc w:val="both"/>
              <w:rPr>
                <w:b/>
                <w:sz w:val="24"/>
                <w:szCs w:val="24"/>
              </w:rPr>
            </w:pPr>
            <w:r w:rsidRPr="00533820">
              <w:rPr>
                <w:rFonts w:eastAsia="Calibri"/>
                <w:color w:val="000000"/>
                <w:sz w:val="24"/>
                <w:szCs w:val="24"/>
              </w:rPr>
              <w:t>Содержание и структура контракта. Типы контрактов</w:t>
            </w:r>
          </w:p>
        </w:tc>
        <w:tc>
          <w:tcPr>
            <w:tcW w:w="5245" w:type="dxa"/>
          </w:tcPr>
          <w:p w14:paraId="00B9DDBD" w14:textId="77777777" w:rsidR="00533820" w:rsidRPr="00533820" w:rsidRDefault="00533820" w:rsidP="00456950">
            <w:pPr>
              <w:widowControl/>
              <w:tabs>
                <w:tab w:val="right" w:pos="9356"/>
              </w:tabs>
              <w:suppressAutoHyphens/>
              <w:autoSpaceDE/>
              <w:autoSpaceDN/>
              <w:adjustRightInd/>
              <w:jc w:val="both"/>
              <w:rPr>
                <w:sz w:val="24"/>
                <w:szCs w:val="24"/>
              </w:rPr>
            </w:pPr>
            <w:r w:rsidRPr="00533820">
              <w:rPr>
                <w:sz w:val="24"/>
                <w:szCs w:val="24"/>
              </w:rPr>
              <w:t>Соглашение о неразглашении. Счет. Приемочный акт. Содержание и структура контракта. Реестр контактов.</w:t>
            </w:r>
          </w:p>
          <w:p w14:paraId="757C4D56" w14:textId="77777777" w:rsidR="00533820" w:rsidRPr="00690FEF" w:rsidRDefault="00533820" w:rsidP="00456950">
            <w:pPr>
              <w:widowControl/>
              <w:tabs>
                <w:tab w:val="right" w:pos="9356"/>
              </w:tabs>
              <w:suppressAutoHyphens/>
              <w:autoSpaceDE/>
              <w:autoSpaceDN/>
              <w:adjustRightInd/>
              <w:jc w:val="both"/>
              <w:rPr>
                <w:i/>
                <w:sz w:val="24"/>
                <w:szCs w:val="24"/>
              </w:rPr>
            </w:pPr>
            <w:r w:rsidRPr="00690FEF">
              <w:rPr>
                <w:i/>
                <w:color w:val="000000"/>
                <w:sz w:val="24"/>
                <w:szCs w:val="24"/>
                <w:lang w:eastAsia="en-US"/>
              </w:rPr>
              <w:t>Рекомендуемые источники литературы: 8. 1-4</w:t>
            </w:r>
          </w:p>
        </w:tc>
        <w:tc>
          <w:tcPr>
            <w:tcW w:w="2835" w:type="dxa"/>
          </w:tcPr>
          <w:p w14:paraId="3CAFDD7D" w14:textId="77777777" w:rsidR="00533820" w:rsidRPr="00533820" w:rsidRDefault="00533820" w:rsidP="00456950">
            <w:pPr>
              <w:widowControl/>
              <w:autoSpaceDE/>
              <w:autoSpaceDN/>
              <w:adjustRightInd/>
              <w:jc w:val="both"/>
              <w:rPr>
                <w:rFonts w:eastAsia="Calibri"/>
                <w:bCs/>
                <w:color w:val="000000"/>
                <w:sz w:val="24"/>
                <w:szCs w:val="24"/>
                <w:lang w:eastAsia="en-US"/>
              </w:rPr>
            </w:pPr>
            <w:r w:rsidRPr="00533820">
              <w:rPr>
                <w:rFonts w:eastAsia="Calibri"/>
                <w:bCs/>
                <w:color w:val="000000"/>
                <w:sz w:val="24"/>
                <w:szCs w:val="24"/>
                <w:lang w:eastAsia="en-US"/>
              </w:rPr>
              <w:t>- Практикум по решению задач по тематике занятия в малых группах (2-4 студента) и коллективное обсуждение решений</w:t>
            </w:r>
          </w:p>
          <w:p w14:paraId="33EE08F0" w14:textId="77777777" w:rsidR="00533820" w:rsidRDefault="00533820" w:rsidP="00456950">
            <w:pPr>
              <w:widowControl/>
              <w:autoSpaceDE/>
              <w:autoSpaceDN/>
              <w:adjustRightInd/>
              <w:jc w:val="both"/>
              <w:rPr>
                <w:rFonts w:eastAsia="Calibri"/>
                <w:bCs/>
                <w:color w:val="000000"/>
                <w:sz w:val="24"/>
                <w:szCs w:val="24"/>
                <w:lang w:eastAsia="en-US"/>
              </w:rPr>
            </w:pPr>
            <w:r w:rsidRPr="00533820">
              <w:rPr>
                <w:rFonts w:eastAsia="Calibri"/>
                <w:bCs/>
                <w:color w:val="000000"/>
                <w:sz w:val="24"/>
                <w:szCs w:val="24"/>
                <w:lang w:eastAsia="en-US"/>
              </w:rPr>
              <w:t>- выполнение домашних заданий</w:t>
            </w:r>
          </w:p>
          <w:p w14:paraId="41D0D7CE" w14:textId="3399F237" w:rsidR="00654A9D" w:rsidRPr="00533820" w:rsidRDefault="00654A9D" w:rsidP="00456950">
            <w:pPr>
              <w:widowControl/>
              <w:autoSpaceDE/>
              <w:autoSpaceDN/>
              <w:adjustRightInd/>
              <w:jc w:val="both"/>
              <w:rPr>
                <w:rFonts w:eastAsia="Calibri"/>
                <w:bCs/>
                <w:strike/>
                <w:color w:val="000000"/>
                <w:sz w:val="24"/>
                <w:szCs w:val="24"/>
                <w:lang w:eastAsia="en-US"/>
              </w:rPr>
            </w:pPr>
          </w:p>
        </w:tc>
      </w:tr>
      <w:tr w:rsidR="00533820" w:rsidRPr="00533820" w14:paraId="62F75836" w14:textId="77777777" w:rsidTr="00654A9D">
        <w:tc>
          <w:tcPr>
            <w:tcW w:w="2263" w:type="dxa"/>
          </w:tcPr>
          <w:p w14:paraId="3D00BA87" w14:textId="77777777" w:rsidR="00533820" w:rsidRPr="00533820" w:rsidRDefault="00533820" w:rsidP="00456950">
            <w:pPr>
              <w:widowControl/>
              <w:suppressAutoHyphens/>
              <w:autoSpaceDE/>
              <w:autoSpaceDN/>
              <w:contextualSpacing/>
              <w:jc w:val="both"/>
              <w:rPr>
                <w:rFonts w:eastAsia="Calibri"/>
                <w:color w:val="000000"/>
                <w:sz w:val="24"/>
                <w:szCs w:val="24"/>
              </w:rPr>
            </w:pPr>
            <w:r w:rsidRPr="00533820">
              <w:rPr>
                <w:rFonts w:eastAsia="Calibri"/>
                <w:color w:val="000000"/>
                <w:sz w:val="24"/>
                <w:szCs w:val="24"/>
              </w:rPr>
              <w:lastRenderedPageBreak/>
              <w:t>Общее описание процесса поставок продукта. Влияние требований к продукту и</w:t>
            </w:r>
          </w:p>
          <w:p w14:paraId="6000A169" w14:textId="77777777" w:rsidR="00533820" w:rsidRPr="00533820" w:rsidRDefault="00533820" w:rsidP="00456950">
            <w:pPr>
              <w:widowControl/>
              <w:tabs>
                <w:tab w:val="right" w:pos="9356"/>
              </w:tabs>
              <w:suppressAutoHyphens/>
              <w:autoSpaceDE/>
              <w:autoSpaceDN/>
              <w:adjustRightInd/>
              <w:jc w:val="both"/>
              <w:rPr>
                <w:b/>
                <w:sz w:val="24"/>
                <w:szCs w:val="24"/>
              </w:rPr>
            </w:pPr>
            <w:r w:rsidRPr="00533820">
              <w:rPr>
                <w:rFonts w:eastAsia="Calibri"/>
                <w:color w:val="000000"/>
                <w:sz w:val="24"/>
                <w:szCs w:val="24"/>
              </w:rPr>
              <w:t>бизнес-процессов на процесс поставок продукта</w:t>
            </w:r>
          </w:p>
        </w:tc>
        <w:tc>
          <w:tcPr>
            <w:tcW w:w="5245" w:type="dxa"/>
          </w:tcPr>
          <w:p w14:paraId="133D2738" w14:textId="77777777" w:rsidR="00533820" w:rsidRPr="00533820" w:rsidRDefault="00533820" w:rsidP="00456950">
            <w:pPr>
              <w:jc w:val="both"/>
              <w:rPr>
                <w:bCs/>
                <w:sz w:val="24"/>
                <w:szCs w:val="24"/>
              </w:rPr>
            </w:pPr>
            <w:r w:rsidRPr="00533820">
              <w:rPr>
                <w:bCs/>
                <w:sz w:val="24"/>
                <w:szCs w:val="24"/>
              </w:rPr>
              <w:t>Участники процесса. Роли. Точка старта процесса. Вход процесса. Выход процесса. Артефакты процесса. Основные этапы процесса. Процедуры верификации и приемки завершенных результатов поставки проекта. Пакет поставки</w:t>
            </w:r>
          </w:p>
          <w:p w14:paraId="2C163C4D" w14:textId="77777777" w:rsidR="00533820" w:rsidRPr="00690FEF" w:rsidRDefault="00533820" w:rsidP="00456950">
            <w:pPr>
              <w:jc w:val="both"/>
              <w:rPr>
                <w:bCs/>
                <w:i/>
                <w:sz w:val="24"/>
                <w:szCs w:val="24"/>
              </w:rPr>
            </w:pPr>
            <w:r w:rsidRPr="00690FEF">
              <w:rPr>
                <w:i/>
                <w:color w:val="000000"/>
                <w:sz w:val="24"/>
                <w:szCs w:val="24"/>
                <w:lang w:eastAsia="en-US"/>
              </w:rPr>
              <w:t>Рекомендуемые источники литературы: 8. 1-4</w:t>
            </w:r>
          </w:p>
        </w:tc>
        <w:tc>
          <w:tcPr>
            <w:tcW w:w="2835" w:type="dxa"/>
          </w:tcPr>
          <w:p w14:paraId="6C142F36" w14:textId="77777777" w:rsidR="00533820" w:rsidRPr="00533820" w:rsidRDefault="00533820" w:rsidP="00456950">
            <w:pPr>
              <w:widowControl/>
              <w:autoSpaceDE/>
              <w:autoSpaceDN/>
              <w:adjustRightInd/>
              <w:jc w:val="both"/>
              <w:rPr>
                <w:rFonts w:eastAsia="Calibri"/>
                <w:bCs/>
                <w:color w:val="000000"/>
                <w:sz w:val="24"/>
                <w:szCs w:val="24"/>
                <w:lang w:eastAsia="en-US"/>
              </w:rPr>
            </w:pPr>
            <w:r w:rsidRPr="00533820">
              <w:rPr>
                <w:rFonts w:eastAsia="Calibri"/>
                <w:bCs/>
                <w:color w:val="000000"/>
                <w:sz w:val="24"/>
                <w:szCs w:val="24"/>
                <w:lang w:eastAsia="en-US"/>
              </w:rPr>
              <w:t>- Практикум по решению задач по тематике занятия в малых группах (2-4 студента) и коллективное обсуждение решений</w:t>
            </w:r>
          </w:p>
          <w:p w14:paraId="5D641144" w14:textId="77777777" w:rsidR="00533820" w:rsidRPr="00533820" w:rsidRDefault="00533820" w:rsidP="00456950">
            <w:pPr>
              <w:widowControl/>
              <w:autoSpaceDE/>
              <w:autoSpaceDN/>
              <w:adjustRightInd/>
              <w:jc w:val="both"/>
              <w:rPr>
                <w:rFonts w:eastAsia="Calibri"/>
                <w:bCs/>
                <w:strike/>
                <w:color w:val="000000"/>
                <w:sz w:val="24"/>
                <w:szCs w:val="24"/>
                <w:lang w:eastAsia="en-US"/>
              </w:rPr>
            </w:pPr>
            <w:r w:rsidRPr="00533820">
              <w:rPr>
                <w:rFonts w:eastAsia="Calibri"/>
                <w:bCs/>
                <w:color w:val="000000"/>
                <w:sz w:val="24"/>
                <w:szCs w:val="24"/>
                <w:lang w:eastAsia="en-US"/>
              </w:rPr>
              <w:t>- выполнение домашних заданий</w:t>
            </w:r>
          </w:p>
        </w:tc>
      </w:tr>
      <w:tr w:rsidR="00533820" w:rsidRPr="00533820" w14:paraId="71A6A84F" w14:textId="77777777" w:rsidTr="00654A9D">
        <w:tc>
          <w:tcPr>
            <w:tcW w:w="2263" w:type="dxa"/>
          </w:tcPr>
          <w:p w14:paraId="45FFE8C8" w14:textId="77777777" w:rsidR="00533820" w:rsidRPr="00533820" w:rsidRDefault="00533820" w:rsidP="00456950">
            <w:pPr>
              <w:widowControl/>
              <w:tabs>
                <w:tab w:val="right" w:pos="9356"/>
              </w:tabs>
              <w:suppressAutoHyphens/>
              <w:autoSpaceDE/>
              <w:autoSpaceDN/>
              <w:adjustRightInd/>
              <w:jc w:val="both"/>
              <w:rPr>
                <w:b/>
                <w:sz w:val="24"/>
                <w:szCs w:val="24"/>
              </w:rPr>
            </w:pPr>
            <w:r w:rsidRPr="00533820">
              <w:rPr>
                <w:rFonts w:eastAsia="Calibri"/>
                <w:color w:val="000000"/>
                <w:sz w:val="24"/>
                <w:szCs w:val="24"/>
              </w:rPr>
              <w:t>Модели реализации процесса поставки продукта</w:t>
            </w:r>
          </w:p>
        </w:tc>
        <w:tc>
          <w:tcPr>
            <w:tcW w:w="5245" w:type="dxa"/>
          </w:tcPr>
          <w:p w14:paraId="05922058" w14:textId="77777777" w:rsidR="00533820" w:rsidRPr="00533820" w:rsidRDefault="00533820" w:rsidP="00456950">
            <w:pPr>
              <w:jc w:val="both"/>
              <w:rPr>
                <w:bCs/>
                <w:sz w:val="24"/>
                <w:szCs w:val="24"/>
              </w:rPr>
            </w:pPr>
            <w:r w:rsidRPr="00533820">
              <w:rPr>
                <w:bCs/>
                <w:sz w:val="24"/>
                <w:szCs w:val="24"/>
              </w:rPr>
              <w:t>Реализация процесса поставки продукта при использовании каскадной модели. Реализация процесса поставки продукта при использовании спиральной модели. Реализация процесса поставки продукта при использовании итерационной модели и гибких методологий модели. Реализация процесса поставки продукта при использовании V-модели.</w:t>
            </w:r>
          </w:p>
          <w:p w14:paraId="51EF81B8" w14:textId="77777777" w:rsidR="00533820" w:rsidRPr="00690FEF" w:rsidRDefault="00533820" w:rsidP="00456950">
            <w:pPr>
              <w:jc w:val="both"/>
              <w:rPr>
                <w:bCs/>
                <w:i/>
                <w:sz w:val="24"/>
                <w:szCs w:val="24"/>
              </w:rPr>
            </w:pPr>
            <w:r w:rsidRPr="00690FEF">
              <w:rPr>
                <w:i/>
                <w:color w:val="000000"/>
                <w:sz w:val="24"/>
                <w:szCs w:val="24"/>
                <w:lang w:eastAsia="en-US"/>
              </w:rPr>
              <w:t>Рекомендуемые источники литературы: 8. 1-4</w:t>
            </w:r>
          </w:p>
        </w:tc>
        <w:tc>
          <w:tcPr>
            <w:tcW w:w="2835" w:type="dxa"/>
          </w:tcPr>
          <w:p w14:paraId="6C50610F" w14:textId="77777777" w:rsidR="00533820" w:rsidRPr="00533820" w:rsidRDefault="00533820" w:rsidP="00456950">
            <w:pPr>
              <w:widowControl/>
              <w:autoSpaceDE/>
              <w:autoSpaceDN/>
              <w:adjustRightInd/>
              <w:jc w:val="both"/>
              <w:rPr>
                <w:rFonts w:eastAsia="Calibri"/>
                <w:bCs/>
                <w:color w:val="000000"/>
                <w:sz w:val="24"/>
                <w:szCs w:val="24"/>
                <w:lang w:eastAsia="en-US"/>
              </w:rPr>
            </w:pPr>
            <w:r w:rsidRPr="00533820">
              <w:rPr>
                <w:rFonts w:eastAsia="Calibri"/>
                <w:bCs/>
                <w:color w:val="000000"/>
                <w:sz w:val="24"/>
                <w:szCs w:val="24"/>
                <w:lang w:eastAsia="en-US"/>
              </w:rPr>
              <w:t>- Практикум по решению задач по тематике занятия в малых группах (2-4 студента) и коллективное обсуждение решений</w:t>
            </w:r>
          </w:p>
          <w:p w14:paraId="62A867E5" w14:textId="77777777" w:rsidR="00533820" w:rsidRPr="00533820" w:rsidRDefault="00533820" w:rsidP="00456950">
            <w:pPr>
              <w:widowControl/>
              <w:autoSpaceDE/>
              <w:autoSpaceDN/>
              <w:adjustRightInd/>
              <w:jc w:val="both"/>
              <w:rPr>
                <w:rFonts w:eastAsia="Calibri"/>
                <w:bCs/>
                <w:strike/>
                <w:color w:val="000000"/>
                <w:sz w:val="24"/>
                <w:szCs w:val="24"/>
                <w:lang w:eastAsia="en-US"/>
              </w:rPr>
            </w:pPr>
            <w:r w:rsidRPr="00533820">
              <w:rPr>
                <w:rFonts w:eastAsia="Calibri"/>
                <w:bCs/>
                <w:color w:val="000000"/>
                <w:sz w:val="24"/>
                <w:szCs w:val="24"/>
                <w:lang w:eastAsia="en-US"/>
              </w:rPr>
              <w:t>- выполнение домашних заданий</w:t>
            </w:r>
          </w:p>
        </w:tc>
      </w:tr>
    </w:tbl>
    <w:p w14:paraId="2193E306" w14:textId="77777777" w:rsidR="00533820" w:rsidRPr="00533820" w:rsidRDefault="00533820" w:rsidP="00533820">
      <w:pPr>
        <w:widowControl/>
        <w:tabs>
          <w:tab w:val="left" w:pos="5970"/>
        </w:tabs>
        <w:suppressAutoHyphens/>
        <w:autoSpaceDE/>
        <w:autoSpaceDN/>
        <w:spacing w:line="360" w:lineRule="auto"/>
        <w:rPr>
          <w:sz w:val="28"/>
          <w:szCs w:val="28"/>
        </w:rPr>
      </w:pPr>
      <w:r w:rsidRPr="00533820">
        <w:rPr>
          <w:sz w:val="28"/>
          <w:szCs w:val="28"/>
        </w:rPr>
        <w:tab/>
      </w:r>
    </w:p>
    <w:p w14:paraId="41792EA1" w14:textId="77777777" w:rsidR="00533820" w:rsidRPr="00756442" w:rsidRDefault="00533820" w:rsidP="00533820">
      <w:pPr>
        <w:pStyle w:val="1"/>
        <w:spacing w:line="360" w:lineRule="auto"/>
        <w:jc w:val="both"/>
        <w:rPr>
          <w:rFonts w:ascii="Times New Roman" w:eastAsia="Times New Roman" w:hAnsi="Times New Roman" w:cs="Times New Roman"/>
          <w:b/>
          <w:bCs/>
          <w:color w:val="auto"/>
          <w:kern w:val="36"/>
          <w:sz w:val="28"/>
          <w:szCs w:val="28"/>
        </w:rPr>
      </w:pPr>
      <w:bookmarkStart w:id="19" w:name="_Toc73917217"/>
      <w:bookmarkStart w:id="20" w:name="_Toc159850981"/>
      <w:r w:rsidRPr="00756442">
        <w:rPr>
          <w:rFonts w:ascii="Times New Roman" w:eastAsia="Times New Roman" w:hAnsi="Times New Roman" w:cs="Times New Roman"/>
          <w:b/>
          <w:bCs/>
          <w:color w:val="auto"/>
          <w:kern w:val="36"/>
          <w:sz w:val="28"/>
          <w:szCs w:val="28"/>
        </w:rPr>
        <w:t>6. Перечень учебно-методического обеспечения для самостоятельной работы обучающихся по дисциплине</w:t>
      </w:r>
      <w:bookmarkEnd w:id="19"/>
      <w:bookmarkEnd w:id="20"/>
    </w:p>
    <w:p w14:paraId="72B35CE0" w14:textId="77777777" w:rsidR="003F3225" w:rsidRDefault="003F3225" w:rsidP="00533820">
      <w:pPr>
        <w:pStyle w:val="1"/>
        <w:spacing w:before="0" w:line="360" w:lineRule="auto"/>
        <w:jc w:val="both"/>
        <w:rPr>
          <w:rFonts w:ascii="Times New Roman" w:eastAsia="Times New Roman" w:hAnsi="Times New Roman" w:cs="Times New Roman"/>
          <w:b/>
          <w:bCs/>
          <w:color w:val="auto"/>
          <w:kern w:val="36"/>
          <w:sz w:val="28"/>
          <w:szCs w:val="28"/>
        </w:rPr>
      </w:pPr>
      <w:bookmarkStart w:id="21" w:name="_Toc73917218"/>
      <w:bookmarkStart w:id="22" w:name="_Toc159850982"/>
    </w:p>
    <w:p w14:paraId="60FE9AF9" w14:textId="3CA074F3" w:rsidR="00533820" w:rsidRPr="00756442" w:rsidRDefault="00533820" w:rsidP="00533820">
      <w:pPr>
        <w:pStyle w:val="1"/>
        <w:spacing w:before="0" w:line="360" w:lineRule="auto"/>
        <w:jc w:val="both"/>
        <w:rPr>
          <w:rFonts w:ascii="Times New Roman" w:eastAsia="Times New Roman" w:hAnsi="Times New Roman" w:cs="Times New Roman"/>
          <w:b/>
          <w:bCs/>
          <w:color w:val="auto"/>
          <w:kern w:val="36"/>
          <w:sz w:val="28"/>
          <w:szCs w:val="28"/>
        </w:rPr>
      </w:pPr>
      <w:r w:rsidRPr="00756442">
        <w:rPr>
          <w:rFonts w:ascii="Times New Roman" w:eastAsia="Times New Roman" w:hAnsi="Times New Roman" w:cs="Times New Roman"/>
          <w:b/>
          <w:bCs/>
          <w:color w:val="auto"/>
          <w:kern w:val="36"/>
          <w:sz w:val="28"/>
          <w:szCs w:val="28"/>
        </w:rPr>
        <w:t>6.1. Перечень вопросов, отводимых на самостоятельное освоение дисциплины, формы внеаудиторной самостоятельной работы</w:t>
      </w:r>
      <w:bookmarkEnd w:id="21"/>
      <w:bookmarkEnd w:id="22"/>
      <w:r w:rsidRPr="00756442">
        <w:rPr>
          <w:rFonts w:ascii="Times New Roman" w:eastAsia="Times New Roman" w:hAnsi="Times New Roman" w:cs="Times New Roman"/>
          <w:b/>
          <w:bCs/>
          <w:color w:val="auto"/>
          <w:kern w:val="36"/>
          <w:sz w:val="28"/>
          <w:szCs w:val="28"/>
        </w:rPr>
        <w:t xml:space="preserve"> </w:t>
      </w:r>
    </w:p>
    <w:p w14:paraId="228C1D0C" w14:textId="77777777" w:rsidR="00533820" w:rsidRPr="003F3225" w:rsidRDefault="00533820" w:rsidP="00690FEF">
      <w:pPr>
        <w:widowControl/>
        <w:autoSpaceDE/>
        <w:autoSpaceDN/>
        <w:adjustRightInd/>
        <w:spacing w:before="240" w:after="240" w:line="259" w:lineRule="auto"/>
        <w:jc w:val="right"/>
        <w:rPr>
          <w:sz w:val="24"/>
          <w:szCs w:val="28"/>
        </w:rPr>
      </w:pPr>
      <w:r w:rsidRPr="003F3225">
        <w:rPr>
          <w:sz w:val="24"/>
          <w:szCs w:val="28"/>
        </w:rPr>
        <w:t>Таблица 5</w:t>
      </w:r>
    </w:p>
    <w:tbl>
      <w:tblPr>
        <w:tblW w:w="5218"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405"/>
        <w:gridCol w:w="4820"/>
        <w:gridCol w:w="3118"/>
      </w:tblGrid>
      <w:tr w:rsidR="00533820" w:rsidRPr="00533820" w14:paraId="45E5464E" w14:textId="77777777" w:rsidTr="003F3225">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4431FFC" w14:textId="77777777" w:rsidR="00533820" w:rsidRPr="00533820" w:rsidRDefault="00533820" w:rsidP="00456950">
            <w:pPr>
              <w:keepNext/>
              <w:widowControl/>
              <w:autoSpaceDE/>
              <w:autoSpaceDN/>
              <w:adjustRightInd/>
              <w:jc w:val="center"/>
              <w:rPr>
                <w:rFonts w:eastAsia="Calibri"/>
                <w:color w:val="000000"/>
                <w:sz w:val="24"/>
                <w:szCs w:val="24"/>
              </w:rPr>
            </w:pPr>
            <w:r w:rsidRPr="00533820">
              <w:rPr>
                <w:rFonts w:eastAsia="Calibri"/>
                <w:b/>
                <w:color w:val="000000"/>
                <w:sz w:val="24"/>
                <w:szCs w:val="24"/>
              </w:rPr>
              <w:t>Наименование тем (разделов) дисциплины</w:t>
            </w:r>
          </w:p>
        </w:tc>
        <w:tc>
          <w:tcPr>
            <w:tcW w:w="4820" w:type="dxa"/>
            <w:shd w:val="clear" w:color="auto" w:fill="auto"/>
          </w:tcPr>
          <w:p w14:paraId="4E2F0374" w14:textId="77777777" w:rsidR="00533820" w:rsidRPr="00533820" w:rsidRDefault="00533820" w:rsidP="00456950">
            <w:pPr>
              <w:widowControl/>
              <w:autoSpaceDE/>
              <w:autoSpaceDN/>
              <w:adjustRightInd/>
              <w:spacing w:line="259" w:lineRule="auto"/>
              <w:jc w:val="center"/>
              <w:rPr>
                <w:rFonts w:eastAsia="Calibri"/>
                <w:b/>
                <w:strike/>
                <w:color w:val="FF0000"/>
                <w:sz w:val="24"/>
                <w:szCs w:val="24"/>
              </w:rPr>
            </w:pPr>
            <w:r w:rsidRPr="00533820">
              <w:rPr>
                <w:b/>
                <w:sz w:val="24"/>
                <w:szCs w:val="24"/>
              </w:rPr>
              <w:t xml:space="preserve">Перечень вопросов, отводимых на самостоятельное освоение </w:t>
            </w:r>
          </w:p>
        </w:tc>
        <w:tc>
          <w:tcPr>
            <w:tcW w:w="3118" w:type="dxa"/>
            <w:tcMar>
              <w:left w:w="108" w:type="dxa"/>
            </w:tcMar>
          </w:tcPr>
          <w:p w14:paraId="7CA44B2F" w14:textId="77777777" w:rsidR="00533820" w:rsidRPr="00533820" w:rsidRDefault="00533820" w:rsidP="00456950">
            <w:pPr>
              <w:keepNext/>
              <w:widowControl/>
              <w:autoSpaceDE/>
              <w:autoSpaceDN/>
              <w:adjustRightInd/>
              <w:jc w:val="center"/>
              <w:rPr>
                <w:rFonts w:eastAsia="Calibri"/>
                <w:b/>
                <w:color w:val="000000"/>
                <w:sz w:val="24"/>
                <w:szCs w:val="24"/>
              </w:rPr>
            </w:pPr>
            <w:r w:rsidRPr="00533820">
              <w:rPr>
                <w:b/>
                <w:sz w:val="24"/>
                <w:szCs w:val="24"/>
              </w:rPr>
              <w:t>Формы внеаудиторной самостоятельной работы</w:t>
            </w:r>
          </w:p>
        </w:tc>
      </w:tr>
      <w:tr w:rsidR="00533820" w:rsidRPr="00533820" w14:paraId="7A3B20B1" w14:textId="77777777" w:rsidTr="003F3225">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C6FE79" w14:textId="77777777" w:rsidR="00533820" w:rsidRPr="00533820" w:rsidRDefault="00533820" w:rsidP="00456950">
            <w:pPr>
              <w:widowControl/>
              <w:tabs>
                <w:tab w:val="right" w:pos="9356"/>
              </w:tabs>
              <w:suppressAutoHyphens/>
              <w:autoSpaceDE/>
              <w:autoSpaceDN/>
              <w:adjustRightInd/>
              <w:rPr>
                <w:rFonts w:eastAsia="Calibri"/>
                <w:color w:val="000000"/>
                <w:sz w:val="24"/>
                <w:szCs w:val="24"/>
              </w:rPr>
            </w:pPr>
            <w:r w:rsidRPr="00533820">
              <w:rPr>
                <w:rFonts w:eastAsia="Calibri"/>
                <w:color w:val="000000"/>
                <w:sz w:val="24"/>
                <w:szCs w:val="24"/>
              </w:rPr>
              <w:t>Введение в управление рисками</w:t>
            </w:r>
          </w:p>
        </w:tc>
        <w:tc>
          <w:tcPr>
            <w:tcW w:w="4820" w:type="dxa"/>
            <w:tcBorders>
              <w:top w:val="single" w:sz="4" w:space="0" w:color="00000A"/>
              <w:left w:val="single" w:sz="4" w:space="0" w:color="00000A"/>
              <w:bottom w:val="single" w:sz="4" w:space="0" w:color="00000A"/>
              <w:right w:val="single" w:sz="4" w:space="0" w:color="00000A"/>
            </w:tcBorders>
          </w:tcPr>
          <w:p w14:paraId="781D1D27" w14:textId="77777777" w:rsidR="00533820" w:rsidRPr="00533820" w:rsidRDefault="00533820" w:rsidP="00690FEF">
            <w:pPr>
              <w:ind w:firstLine="48"/>
              <w:jc w:val="both"/>
              <w:rPr>
                <w:rFonts w:eastAsia="Calibri"/>
                <w:color w:val="000000"/>
                <w:sz w:val="24"/>
                <w:szCs w:val="24"/>
              </w:rPr>
            </w:pPr>
            <w:r w:rsidRPr="00533820">
              <w:rPr>
                <w:rFonts w:eastAsia="Calibri"/>
                <w:color w:val="000000"/>
                <w:sz w:val="24"/>
                <w:szCs w:val="24"/>
              </w:rPr>
              <w:t>Понятие «риск», его экономическое содержание и влияние на деятельность</w:t>
            </w:r>
          </w:p>
          <w:p w14:paraId="0FF46006" w14:textId="77777777" w:rsidR="00533820" w:rsidRPr="00533820" w:rsidRDefault="00533820" w:rsidP="00690FEF">
            <w:pPr>
              <w:ind w:firstLine="48"/>
              <w:jc w:val="both"/>
              <w:rPr>
                <w:rFonts w:eastAsia="Calibri"/>
                <w:color w:val="000000"/>
                <w:sz w:val="24"/>
                <w:szCs w:val="24"/>
              </w:rPr>
            </w:pPr>
            <w:r w:rsidRPr="00533820">
              <w:rPr>
                <w:rFonts w:eastAsia="Calibri"/>
                <w:color w:val="000000"/>
                <w:sz w:val="24"/>
                <w:szCs w:val="24"/>
              </w:rPr>
              <w:t xml:space="preserve">предприятия. </w:t>
            </w:r>
          </w:p>
        </w:tc>
        <w:tc>
          <w:tcPr>
            <w:tcW w:w="31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148D96" w14:textId="77777777" w:rsidR="00533820" w:rsidRPr="00533820" w:rsidRDefault="00533820" w:rsidP="003F3225">
            <w:pPr>
              <w:widowControl/>
              <w:autoSpaceDE/>
              <w:autoSpaceDN/>
              <w:adjustRightInd/>
              <w:jc w:val="both"/>
              <w:rPr>
                <w:color w:val="201F1E"/>
                <w:sz w:val="24"/>
                <w:szCs w:val="24"/>
                <w:bdr w:val="none" w:sz="0" w:space="0" w:color="auto" w:frame="1"/>
              </w:rPr>
            </w:pPr>
            <w:r w:rsidRPr="00533820">
              <w:rPr>
                <w:color w:val="201F1E"/>
                <w:sz w:val="24"/>
                <w:szCs w:val="24"/>
                <w:bdr w:val="none" w:sz="0" w:space="0" w:color="auto" w:frame="1"/>
              </w:rPr>
              <w:t>Работа с текстом лекции, разбор вопросов и заданий по теме занятия;</w:t>
            </w:r>
          </w:p>
          <w:p w14:paraId="0888914E" w14:textId="77777777" w:rsidR="00533820" w:rsidRPr="00533820" w:rsidRDefault="00533820" w:rsidP="003F3225">
            <w:pPr>
              <w:widowControl/>
              <w:autoSpaceDE/>
              <w:autoSpaceDN/>
              <w:adjustRightInd/>
              <w:jc w:val="both"/>
              <w:rPr>
                <w:color w:val="201F1E"/>
                <w:sz w:val="24"/>
                <w:szCs w:val="24"/>
                <w:bdr w:val="none" w:sz="0" w:space="0" w:color="auto" w:frame="1"/>
              </w:rPr>
            </w:pPr>
            <w:r w:rsidRPr="00533820">
              <w:rPr>
                <w:color w:val="201F1E"/>
                <w:sz w:val="24"/>
                <w:szCs w:val="24"/>
                <w:bdr w:val="none" w:sz="0" w:space="0" w:color="auto" w:frame="1"/>
              </w:rPr>
              <w:t>изучение рекомендованных к занятию литературных источников.</w:t>
            </w:r>
          </w:p>
        </w:tc>
      </w:tr>
      <w:tr w:rsidR="00533820" w:rsidRPr="00533820" w14:paraId="1F0B4E24" w14:textId="77777777" w:rsidTr="003F3225">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6231D1" w14:textId="77777777" w:rsidR="00533820" w:rsidRPr="00533820" w:rsidRDefault="00533820" w:rsidP="00456950">
            <w:pPr>
              <w:widowControl/>
              <w:tabs>
                <w:tab w:val="right" w:pos="9356"/>
              </w:tabs>
              <w:suppressAutoHyphens/>
              <w:autoSpaceDE/>
              <w:autoSpaceDN/>
              <w:adjustRightInd/>
              <w:rPr>
                <w:rFonts w:eastAsia="Calibri"/>
                <w:color w:val="000000"/>
                <w:sz w:val="24"/>
                <w:szCs w:val="24"/>
              </w:rPr>
            </w:pPr>
            <w:r w:rsidRPr="00533820">
              <w:rPr>
                <w:rFonts w:eastAsia="Calibri"/>
                <w:color w:val="000000"/>
                <w:sz w:val="24"/>
                <w:szCs w:val="24"/>
              </w:rPr>
              <w:t>Целеполагание и идентификация рисков. Оценка рисков и атрибуты рисков</w:t>
            </w:r>
          </w:p>
        </w:tc>
        <w:tc>
          <w:tcPr>
            <w:tcW w:w="4820" w:type="dxa"/>
            <w:tcBorders>
              <w:top w:val="single" w:sz="4" w:space="0" w:color="00000A"/>
              <w:left w:val="single" w:sz="4" w:space="0" w:color="00000A"/>
              <w:bottom w:val="single" w:sz="4" w:space="0" w:color="00000A"/>
              <w:right w:val="single" w:sz="4" w:space="0" w:color="00000A"/>
            </w:tcBorders>
          </w:tcPr>
          <w:p w14:paraId="571E0128" w14:textId="77777777" w:rsidR="00533820" w:rsidRPr="00533820" w:rsidRDefault="00533820" w:rsidP="00690FEF">
            <w:pPr>
              <w:jc w:val="both"/>
              <w:rPr>
                <w:rFonts w:eastAsia="Calibri"/>
                <w:color w:val="000000"/>
                <w:sz w:val="24"/>
                <w:szCs w:val="24"/>
              </w:rPr>
            </w:pPr>
            <w:r w:rsidRPr="00533820">
              <w:rPr>
                <w:rFonts w:eastAsia="Calibri"/>
                <w:color w:val="000000"/>
                <w:sz w:val="24"/>
                <w:szCs w:val="24"/>
              </w:rPr>
              <w:t>Производственные риски и их классификация. Роль информации в снижении рисков в IT-проектах. Моделирование рисковых ситуаций на предприятиях.</w:t>
            </w:r>
          </w:p>
        </w:tc>
        <w:tc>
          <w:tcPr>
            <w:tcW w:w="31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51F3A64" w14:textId="77777777" w:rsidR="00533820" w:rsidRPr="00533820" w:rsidRDefault="00533820" w:rsidP="003F3225">
            <w:pPr>
              <w:widowControl/>
              <w:autoSpaceDE/>
              <w:autoSpaceDN/>
              <w:adjustRightInd/>
              <w:jc w:val="both"/>
              <w:rPr>
                <w:color w:val="201F1E"/>
                <w:sz w:val="24"/>
                <w:szCs w:val="24"/>
                <w:bdr w:val="none" w:sz="0" w:space="0" w:color="auto" w:frame="1"/>
              </w:rPr>
            </w:pPr>
            <w:r w:rsidRPr="00533820">
              <w:rPr>
                <w:color w:val="201F1E"/>
                <w:sz w:val="24"/>
                <w:szCs w:val="24"/>
                <w:bdr w:val="none" w:sz="0" w:space="0" w:color="auto" w:frame="1"/>
              </w:rPr>
              <w:t>Работа с текстом лекции, разбор вопросов и заданий по теме занятия;</w:t>
            </w:r>
          </w:p>
          <w:p w14:paraId="0A0FE686" w14:textId="77777777" w:rsidR="00533820" w:rsidRPr="00533820" w:rsidRDefault="00533820" w:rsidP="003F3225">
            <w:pPr>
              <w:widowControl/>
              <w:autoSpaceDE/>
              <w:autoSpaceDN/>
              <w:adjustRightInd/>
              <w:jc w:val="both"/>
              <w:rPr>
                <w:color w:val="201F1E"/>
                <w:sz w:val="24"/>
                <w:szCs w:val="24"/>
                <w:bdr w:val="none" w:sz="0" w:space="0" w:color="auto" w:frame="1"/>
              </w:rPr>
            </w:pPr>
            <w:r w:rsidRPr="00533820">
              <w:rPr>
                <w:color w:val="201F1E"/>
                <w:sz w:val="24"/>
                <w:szCs w:val="24"/>
                <w:bdr w:val="none" w:sz="0" w:space="0" w:color="auto" w:frame="1"/>
              </w:rPr>
              <w:t>изучение рекомендованных к занятию литературных источников.</w:t>
            </w:r>
          </w:p>
        </w:tc>
      </w:tr>
      <w:tr w:rsidR="00533820" w:rsidRPr="00533820" w14:paraId="01E74FEB" w14:textId="77777777" w:rsidTr="003F3225">
        <w:trPr>
          <w:trHeight w:val="58"/>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FC17C0B" w14:textId="77777777" w:rsidR="00533820" w:rsidRPr="00533820" w:rsidRDefault="00533820" w:rsidP="00456950">
            <w:pPr>
              <w:widowControl/>
              <w:tabs>
                <w:tab w:val="right" w:pos="9356"/>
              </w:tabs>
              <w:suppressAutoHyphens/>
              <w:autoSpaceDE/>
              <w:autoSpaceDN/>
              <w:adjustRightInd/>
              <w:rPr>
                <w:rFonts w:eastAsia="Calibri"/>
                <w:color w:val="000000"/>
                <w:sz w:val="24"/>
                <w:szCs w:val="24"/>
              </w:rPr>
            </w:pPr>
            <w:r w:rsidRPr="00533820">
              <w:rPr>
                <w:rFonts w:eastAsia="Calibri"/>
                <w:color w:val="000000"/>
                <w:sz w:val="24"/>
                <w:szCs w:val="24"/>
              </w:rPr>
              <w:t>Стратегии, методы, инструменты управления рисками</w:t>
            </w:r>
          </w:p>
        </w:tc>
        <w:tc>
          <w:tcPr>
            <w:tcW w:w="4820" w:type="dxa"/>
            <w:tcBorders>
              <w:top w:val="single" w:sz="4" w:space="0" w:color="00000A"/>
              <w:left w:val="single" w:sz="4" w:space="0" w:color="00000A"/>
              <w:bottom w:val="single" w:sz="4" w:space="0" w:color="00000A"/>
              <w:right w:val="single" w:sz="4" w:space="0" w:color="00000A"/>
            </w:tcBorders>
          </w:tcPr>
          <w:p w14:paraId="0CC077FC" w14:textId="77777777" w:rsidR="00533820" w:rsidRPr="00533820" w:rsidRDefault="00533820" w:rsidP="00690FEF">
            <w:pPr>
              <w:widowControl/>
              <w:tabs>
                <w:tab w:val="center" w:pos="8222"/>
                <w:tab w:val="center" w:pos="8505"/>
                <w:tab w:val="right" w:pos="9356"/>
              </w:tabs>
              <w:suppressAutoHyphens/>
              <w:autoSpaceDE/>
              <w:autoSpaceDN/>
              <w:adjustRightInd/>
              <w:jc w:val="both"/>
              <w:rPr>
                <w:rFonts w:eastAsia="Calibri"/>
                <w:color w:val="000000"/>
                <w:sz w:val="24"/>
                <w:szCs w:val="24"/>
              </w:rPr>
            </w:pPr>
            <w:r w:rsidRPr="00533820">
              <w:rPr>
                <w:rFonts w:eastAsia="Calibri"/>
                <w:color w:val="000000"/>
                <w:sz w:val="24"/>
                <w:szCs w:val="24"/>
              </w:rPr>
              <w:t xml:space="preserve">Основные задачи Риск-менеджера в </w:t>
            </w:r>
            <w:r w:rsidRPr="00533820">
              <w:rPr>
                <w:rFonts w:eastAsia="Calibri"/>
                <w:color w:val="000000"/>
                <w:sz w:val="24"/>
                <w:szCs w:val="24"/>
                <w:lang w:val="en-US"/>
              </w:rPr>
              <w:t>IT</w:t>
            </w:r>
            <w:r w:rsidRPr="00533820">
              <w:rPr>
                <w:rFonts w:eastAsia="Calibri"/>
                <w:color w:val="000000"/>
                <w:sz w:val="24"/>
                <w:szCs w:val="24"/>
              </w:rPr>
              <w:t xml:space="preserve">-проектах. Управление рисками на </w:t>
            </w:r>
          </w:p>
          <w:p w14:paraId="4EC7A4AF" w14:textId="77777777" w:rsidR="00533820" w:rsidRPr="00533820" w:rsidRDefault="00533820" w:rsidP="00690FEF">
            <w:pPr>
              <w:widowControl/>
              <w:tabs>
                <w:tab w:val="center" w:pos="8222"/>
                <w:tab w:val="center" w:pos="8505"/>
                <w:tab w:val="right" w:pos="9356"/>
              </w:tabs>
              <w:suppressAutoHyphens/>
              <w:autoSpaceDE/>
              <w:autoSpaceDN/>
              <w:adjustRightInd/>
              <w:jc w:val="both"/>
              <w:rPr>
                <w:rFonts w:eastAsia="Calibri"/>
                <w:color w:val="000000"/>
                <w:sz w:val="24"/>
                <w:szCs w:val="24"/>
              </w:rPr>
            </w:pPr>
            <w:r w:rsidRPr="00533820">
              <w:rPr>
                <w:rFonts w:eastAsia="Calibri"/>
                <w:color w:val="000000"/>
                <w:sz w:val="24"/>
                <w:szCs w:val="24"/>
              </w:rPr>
              <w:t>индивидуальном</w:t>
            </w:r>
          </w:p>
          <w:p w14:paraId="5C05B8DF" w14:textId="77777777" w:rsidR="00533820" w:rsidRPr="00533820" w:rsidRDefault="00533820" w:rsidP="00690FEF">
            <w:pPr>
              <w:widowControl/>
              <w:tabs>
                <w:tab w:val="center" w:pos="8222"/>
                <w:tab w:val="center" w:pos="8505"/>
                <w:tab w:val="right" w:pos="9356"/>
              </w:tabs>
              <w:suppressAutoHyphens/>
              <w:autoSpaceDE/>
              <w:autoSpaceDN/>
              <w:adjustRightInd/>
              <w:jc w:val="both"/>
              <w:rPr>
                <w:rFonts w:eastAsia="Calibri"/>
                <w:color w:val="000000"/>
                <w:sz w:val="24"/>
                <w:szCs w:val="24"/>
              </w:rPr>
            </w:pPr>
            <w:r w:rsidRPr="00533820">
              <w:rPr>
                <w:rFonts w:eastAsia="Calibri"/>
                <w:color w:val="000000"/>
                <w:sz w:val="24"/>
                <w:szCs w:val="24"/>
              </w:rPr>
              <w:t>уровне;</w:t>
            </w:r>
          </w:p>
        </w:tc>
        <w:tc>
          <w:tcPr>
            <w:tcW w:w="31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292210C" w14:textId="77777777" w:rsidR="00533820" w:rsidRPr="00533820" w:rsidRDefault="00533820" w:rsidP="003F3225">
            <w:pPr>
              <w:widowControl/>
              <w:autoSpaceDE/>
              <w:autoSpaceDN/>
              <w:adjustRightInd/>
              <w:jc w:val="both"/>
              <w:rPr>
                <w:color w:val="201F1E"/>
                <w:sz w:val="24"/>
                <w:szCs w:val="24"/>
                <w:bdr w:val="none" w:sz="0" w:space="0" w:color="auto" w:frame="1"/>
              </w:rPr>
            </w:pPr>
            <w:r w:rsidRPr="00533820">
              <w:rPr>
                <w:color w:val="201F1E"/>
                <w:sz w:val="24"/>
                <w:szCs w:val="24"/>
                <w:bdr w:val="none" w:sz="0" w:space="0" w:color="auto" w:frame="1"/>
              </w:rPr>
              <w:t>Работа с текстом лекции, разбор вопросов и заданий по теме занятия;</w:t>
            </w:r>
          </w:p>
          <w:p w14:paraId="1B0AA1A1" w14:textId="77777777" w:rsidR="00533820" w:rsidRPr="00533820" w:rsidRDefault="00533820" w:rsidP="003F3225">
            <w:pPr>
              <w:widowControl/>
              <w:autoSpaceDE/>
              <w:autoSpaceDN/>
              <w:adjustRightInd/>
              <w:jc w:val="both"/>
              <w:rPr>
                <w:color w:val="201F1E"/>
                <w:sz w:val="24"/>
                <w:szCs w:val="24"/>
                <w:bdr w:val="none" w:sz="0" w:space="0" w:color="auto" w:frame="1"/>
              </w:rPr>
            </w:pPr>
            <w:r w:rsidRPr="00533820">
              <w:rPr>
                <w:color w:val="201F1E"/>
                <w:sz w:val="24"/>
                <w:szCs w:val="24"/>
                <w:bdr w:val="none" w:sz="0" w:space="0" w:color="auto" w:frame="1"/>
              </w:rPr>
              <w:t>изучение рекомендованных к занятию литературных источников.</w:t>
            </w:r>
          </w:p>
        </w:tc>
      </w:tr>
      <w:tr w:rsidR="00533820" w:rsidRPr="00533820" w14:paraId="07B2A16B" w14:textId="77777777" w:rsidTr="003F3225">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F1A737" w14:textId="77777777" w:rsidR="00533820" w:rsidRPr="00533820" w:rsidRDefault="00533820" w:rsidP="00456950">
            <w:pPr>
              <w:widowControl/>
              <w:suppressAutoHyphens/>
              <w:autoSpaceDE/>
              <w:autoSpaceDN/>
              <w:contextualSpacing/>
              <w:rPr>
                <w:rFonts w:eastAsia="Calibri"/>
                <w:color w:val="000000"/>
                <w:sz w:val="24"/>
                <w:szCs w:val="24"/>
              </w:rPr>
            </w:pPr>
            <w:r w:rsidRPr="00533820">
              <w:rPr>
                <w:rFonts w:eastAsia="Calibri"/>
                <w:color w:val="000000"/>
                <w:sz w:val="24"/>
                <w:szCs w:val="24"/>
              </w:rPr>
              <w:lastRenderedPageBreak/>
              <w:t>Введение в управление поставками. Понятие контракта и примеры контрактов в ИТ</w:t>
            </w:r>
          </w:p>
        </w:tc>
        <w:tc>
          <w:tcPr>
            <w:tcW w:w="4820" w:type="dxa"/>
            <w:tcBorders>
              <w:top w:val="single" w:sz="4" w:space="0" w:color="00000A"/>
              <w:left w:val="single" w:sz="4" w:space="0" w:color="00000A"/>
              <w:bottom w:val="single" w:sz="4" w:space="0" w:color="00000A"/>
              <w:right w:val="single" w:sz="4" w:space="0" w:color="00000A"/>
            </w:tcBorders>
          </w:tcPr>
          <w:p w14:paraId="4EA8AF57" w14:textId="77777777" w:rsidR="00533820" w:rsidRPr="00533820" w:rsidRDefault="00533820" w:rsidP="00690FEF">
            <w:pPr>
              <w:widowControl/>
              <w:suppressAutoHyphens/>
              <w:autoSpaceDE/>
              <w:autoSpaceDN/>
              <w:ind w:firstLine="48"/>
              <w:jc w:val="both"/>
              <w:rPr>
                <w:rFonts w:eastAsia="Calibri"/>
                <w:color w:val="000000"/>
                <w:sz w:val="24"/>
                <w:szCs w:val="24"/>
              </w:rPr>
            </w:pPr>
            <w:r w:rsidRPr="00533820">
              <w:rPr>
                <w:rFonts w:eastAsia="Calibri"/>
                <w:color w:val="000000"/>
                <w:sz w:val="24"/>
                <w:szCs w:val="24"/>
              </w:rPr>
              <w:t xml:space="preserve">Ресурсы в </w:t>
            </w:r>
            <w:r w:rsidRPr="00533820">
              <w:rPr>
                <w:rFonts w:eastAsia="Calibri"/>
                <w:color w:val="000000"/>
                <w:sz w:val="24"/>
                <w:szCs w:val="24"/>
                <w:lang w:val="en-US"/>
              </w:rPr>
              <w:t>IT</w:t>
            </w:r>
            <w:r w:rsidRPr="00533820">
              <w:rPr>
                <w:rFonts w:eastAsia="Calibri"/>
                <w:color w:val="000000"/>
                <w:sz w:val="24"/>
                <w:szCs w:val="24"/>
              </w:rPr>
              <w:t>. Требования к поставкам ПО. Результаты поставок.</w:t>
            </w:r>
          </w:p>
        </w:tc>
        <w:tc>
          <w:tcPr>
            <w:tcW w:w="31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85B7C97" w14:textId="77777777" w:rsidR="00533820" w:rsidRPr="00533820" w:rsidRDefault="00533820" w:rsidP="003F3225">
            <w:pPr>
              <w:widowControl/>
              <w:autoSpaceDE/>
              <w:autoSpaceDN/>
              <w:adjustRightInd/>
              <w:jc w:val="both"/>
              <w:rPr>
                <w:color w:val="201F1E"/>
                <w:sz w:val="24"/>
                <w:szCs w:val="24"/>
                <w:bdr w:val="none" w:sz="0" w:space="0" w:color="auto" w:frame="1"/>
              </w:rPr>
            </w:pPr>
            <w:r w:rsidRPr="00533820">
              <w:rPr>
                <w:color w:val="201F1E"/>
                <w:sz w:val="24"/>
                <w:szCs w:val="24"/>
                <w:bdr w:val="none" w:sz="0" w:space="0" w:color="auto" w:frame="1"/>
              </w:rPr>
              <w:t>Работа с текстом лекции, разбор вопросов и заданий по теме занятия;</w:t>
            </w:r>
          </w:p>
          <w:p w14:paraId="28C77A7C" w14:textId="77777777" w:rsidR="00533820" w:rsidRPr="00533820" w:rsidRDefault="00533820" w:rsidP="003F3225">
            <w:pPr>
              <w:widowControl/>
              <w:autoSpaceDE/>
              <w:autoSpaceDN/>
              <w:adjustRightInd/>
              <w:jc w:val="both"/>
              <w:rPr>
                <w:color w:val="201F1E"/>
                <w:sz w:val="24"/>
                <w:szCs w:val="24"/>
                <w:bdr w:val="none" w:sz="0" w:space="0" w:color="auto" w:frame="1"/>
              </w:rPr>
            </w:pPr>
            <w:r w:rsidRPr="00533820">
              <w:rPr>
                <w:color w:val="201F1E"/>
                <w:sz w:val="24"/>
                <w:szCs w:val="24"/>
                <w:bdr w:val="none" w:sz="0" w:space="0" w:color="auto" w:frame="1"/>
              </w:rPr>
              <w:t>изучение рекомендованных к занятию литературных источников.</w:t>
            </w:r>
          </w:p>
        </w:tc>
      </w:tr>
      <w:tr w:rsidR="00533820" w:rsidRPr="00533820" w14:paraId="2749E058" w14:textId="77777777" w:rsidTr="003F3225">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E74C74" w14:textId="77777777" w:rsidR="00533820" w:rsidRPr="00533820" w:rsidRDefault="00533820" w:rsidP="00456950">
            <w:pPr>
              <w:widowControl/>
              <w:suppressAutoHyphens/>
              <w:autoSpaceDE/>
              <w:autoSpaceDN/>
              <w:contextualSpacing/>
              <w:rPr>
                <w:rFonts w:eastAsia="Calibri"/>
                <w:color w:val="000000"/>
                <w:sz w:val="24"/>
                <w:szCs w:val="24"/>
              </w:rPr>
            </w:pPr>
            <w:r w:rsidRPr="00533820">
              <w:rPr>
                <w:rFonts w:eastAsia="Calibri"/>
                <w:color w:val="000000"/>
                <w:sz w:val="24"/>
                <w:szCs w:val="24"/>
              </w:rPr>
              <w:t>Содержание и структура контракта. Типы контрактов</w:t>
            </w:r>
          </w:p>
        </w:tc>
        <w:tc>
          <w:tcPr>
            <w:tcW w:w="4820" w:type="dxa"/>
            <w:tcBorders>
              <w:top w:val="single" w:sz="4" w:space="0" w:color="00000A"/>
              <w:left w:val="single" w:sz="4" w:space="0" w:color="00000A"/>
              <w:bottom w:val="single" w:sz="4" w:space="0" w:color="00000A"/>
              <w:right w:val="single" w:sz="4" w:space="0" w:color="00000A"/>
            </w:tcBorders>
          </w:tcPr>
          <w:p w14:paraId="466CDC07" w14:textId="77777777" w:rsidR="00533820" w:rsidRPr="00533820" w:rsidRDefault="00533820" w:rsidP="00690FEF">
            <w:pPr>
              <w:widowControl/>
              <w:suppressAutoHyphens/>
              <w:autoSpaceDE/>
              <w:autoSpaceDN/>
              <w:ind w:firstLine="48"/>
              <w:jc w:val="both"/>
              <w:rPr>
                <w:rFonts w:eastAsia="Calibri"/>
                <w:color w:val="000000"/>
                <w:sz w:val="24"/>
                <w:szCs w:val="24"/>
              </w:rPr>
            </w:pPr>
            <w:r w:rsidRPr="00533820">
              <w:rPr>
                <w:rFonts w:eastAsia="Calibri"/>
                <w:color w:val="000000"/>
                <w:sz w:val="24"/>
                <w:szCs w:val="24"/>
              </w:rPr>
              <w:t>Стороны договора. Предмет договора. Порядок передачи продукта. Порядок расчетов.</w:t>
            </w:r>
          </w:p>
        </w:tc>
        <w:tc>
          <w:tcPr>
            <w:tcW w:w="31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941C2F2" w14:textId="77777777" w:rsidR="00533820" w:rsidRPr="00533820" w:rsidRDefault="00533820" w:rsidP="003F3225">
            <w:pPr>
              <w:widowControl/>
              <w:autoSpaceDE/>
              <w:autoSpaceDN/>
              <w:adjustRightInd/>
              <w:jc w:val="both"/>
              <w:rPr>
                <w:color w:val="201F1E"/>
                <w:sz w:val="24"/>
                <w:szCs w:val="24"/>
                <w:bdr w:val="none" w:sz="0" w:space="0" w:color="auto" w:frame="1"/>
              </w:rPr>
            </w:pPr>
            <w:r w:rsidRPr="00533820">
              <w:rPr>
                <w:color w:val="201F1E"/>
                <w:sz w:val="24"/>
                <w:szCs w:val="24"/>
                <w:bdr w:val="none" w:sz="0" w:space="0" w:color="auto" w:frame="1"/>
              </w:rPr>
              <w:t>Работа с текстом лекции, разбор вопросов и заданий по теме занятия;</w:t>
            </w:r>
          </w:p>
          <w:p w14:paraId="4AE0A5EA" w14:textId="77777777" w:rsidR="00533820" w:rsidRPr="00533820" w:rsidRDefault="00533820" w:rsidP="003F3225">
            <w:pPr>
              <w:widowControl/>
              <w:autoSpaceDE/>
              <w:autoSpaceDN/>
              <w:adjustRightInd/>
              <w:jc w:val="both"/>
              <w:rPr>
                <w:color w:val="201F1E"/>
                <w:sz w:val="24"/>
                <w:szCs w:val="24"/>
                <w:bdr w:val="none" w:sz="0" w:space="0" w:color="auto" w:frame="1"/>
              </w:rPr>
            </w:pPr>
            <w:r w:rsidRPr="00533820">
              <w:rPr>
                <w:color w:val="201F1E"/>
                <w:sz w:val="24"/>
                <w:szCs w:val="24"/>
                <w:bdr w:val="none" w:sz="0" w:space="0" w:color="auto" w:frame="1"/>
              </w:rPr>
              <w:t>изучение рекомендованных к занятию литературных источников.</w:t>
            </w:r>
          </w:p>
        </w:tc>
      </w:tr>
      <w:tr w:rsidR="00533820" w:rsidRPr="00533820" w14:paraId="114A1EA3" w14:textId="77777777" w:rsidTr="003F3225">
        <w:trPr>
          <w:trHeight w:val="20"/>
        </w:trPr>
        <w:tc>
          <w:tcPr>
            <w:tcW w:w="2405" w:type="dxa"/>
            <w:tcMar>
              <w:left w:w="108" w:type="dxa"/>
            </w:tcMar>
          </w:tcPr>
          <w:p w14:paraId="58305DBE" w14:textId="77777777" w:rsidR="00533820" w:rsidRPr="00533820" w:rsidRDefault="00533820" w:rsidP="00456950">
            <w:pPr>
              <w:widowControl/>
              <w:suppressAutoHyphens/>
              <w:autoSpaceDE/>
              <w:autoSpaceDN/>
              <w:contextualSpacing/>
              <w:rPr>
                <w:rFonts w:eastAsia="Calibri"/>
                <w:color w:val="000000"/>
                <w:sz w:val="24"/>
                <w:szCs w:val="24"/>
              </w:rPr>
            </w:pPr>
            <w:r w:rsidRPr="00533820">
              <w:rPr>
                <w:rFonts w:eastAsia="Calibri"/>
                <w:color w:val="000000"/>
                <w:sz w:val="24"/>
                <w:szCs w:val="24"/>
              </w:rPr>
              <w:t>Общее описание процесса поставок продукта. Влияние требований к продукту и</w:t>
            </w:r>
          </w:p>
          <w:p w14:paraId="528930B1" w14:textId="77777777" w:rsidR="00533820" w:rsidRPr="00533820" w:rsidRDefault="00533820" w:rsidP="00456950">
            <w:pPr>
              <w:widowControl/>
              <w:suppressAutoHyphens/>
              <w:autoSpaceDE/>
              <w:autoSpaceDN/>
              <w:contextualSpacing/>
              <w:rPr>
                <w:rFonts w:eastAsia="Calibri"/>
                <w:color w:val="000000"/>
                <w:sz w:val="24"/>
                <w:szCs w:val="24"/>
              </w:rPr>
            </w:pPr>
            <w:r w:rsidRPr="00533820">
              <w:rPr>
                <w:rFonts w:eastAsia="Calibri"/>
                <w:color w:val="000000"/>
                <w:sz w:val="24"/>
                <w:szCs w:val="24"/>
              </w:rPr>
              <w:t>бизнес-процессов на процесс поставок продукта</w:t>
            </w:r>
          </w:p>
        </w:tc>
        <w:tc>
          <w:tcPr>
            <w:tcW w:w="4820" w:type="dxa"/>
          </w:tcPr>
          <w:p w14:paraId="741DDB00" w14:textId="77777777" w:rsidR="00533820" w:rsidRPr="00533820" w:rsidRDefault="00533820" w:rsidP="00690FEF">
            <w:pPr>
              <w:tabs>
                <w:tab w:val="right" w:pos="9356"/>
              </w:tabs>
              <w:suppressAutoHyphens/>
              <w:jc w:val="both"/>
              <w:rPr>
                <w:sz w:val="24"/>
                <w:szCs w:val="24"/>
              </w:rPr>
            </w:pPr>
            <w:r w:rsidRPr="00533820">
              <w:rPr>
                <w:sz w:val="24"/>
                <w:szCs w:val="24"/>
              </w:rPr>
              <w:t>Верификация, как процесс просмотра документации, дизайна, кода и программы сторонами договора.</w:t>
            </w:r>
          </w:p>
          <w:p w14:paraId="38679400" w14:textId="77777777" w:rsidR="00533820" w:rsidRPr="00533820" w:rsidRDefault="00533820" w:rsidP="00690FEF">
            <w:pPr>
              <w:tabs>
                <w:tab w:val="right" w:pos="9356"/>
              </w:tabs>
              <w:suppressAutoHyphens/>
              <w:jc w:val="both"/>
              <w:rPr>
                <w:sz w:val="24"/>
                <w:szCs w:val="24"/>
              </w:rPr>
            </w:pPr>
            <w:r w:rsidRPr="00533820">
              <w:rPr>
                <w:sz w:val="24"/>
                <w:szCs w:val="24"/>
              </w:rPr>
              <w:t>Методы верификации программного обеспечения.</w:t>
            </w:r>
          </w:p>
        </w:tc>
        <w:tc>
          <w:tcPr>
            <w:tcW w:w="31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8A5875B" w14:textId="77777777" w:rsidR="00533820" w:rsidRPr="00533820" w:rsidRDefault="00533820" w:rsidP="003F3225">
            <w:pPr>
              <w:widowControl/>
              <w:autoSpaceDE/>
              <w:autoSpaceDN/>
              <w:adjustRightInd/>
              <w:jc w:val="both"/>
              <w:rPr>
                <w:color w:val="201F1E"/>
                <w:sz w:val="24"/>
                <w:szCs w:val="24"/>
                <w:bdr w:val="none" w:sz="0" w:space="0" w:color="auto" w:frame="1"/>
              </w:rPr>
            </w:pPr>
            <w:r w:rsidRPr="00533820">
              <w:rPr>
                <w:color w:val="201F1E"/>
                <w:sz w:val="24"/>
                <w:szCs w:val="24"/>
                <w:bdr w:val="none" w:sz="0" w:space="0" w:color="auto" w:frame="1"/>
              </w:rPr>
              <w:t>Работа с текстом лекции, разбор вопросов и заданий по теме занятия;</w:t>
            </w:r>
          </w:p>
          <w:p w14:paraId="0146B994" w14:textId="77777777" w:rsidR="00533820" w:rsidRPr="00533820" w:rsidRDefault="00533820" w:rsidP="003F3225">
            <w:pPr>
              <w:widowControl/>
              <w:autoSpaceDE/>
              <w:autoSpaceDN/>
              <w:adjustRightInd/>
              <w:jc w:val="both"/>
              <w:rPr>
                <w:color w:val="201F1E"/>
                <w:sz w:val="24"/>
                <w:szCs w:val="24"/>
                <w:bdr w:val="none" w:sz="0" w:space="0" w:color="auto" w:frame="1"/>
              </w:rPr>
            </w:pPr>
            <w:r w:rsidRPr="00533820">
              <w:rPr>
                <w:color w:val="201F1E"/>
                <w:sz w:val="24"/>
                <w:szCs w:val="24"/>
                <w:bdr w:val="none" w:sz="0" w:space="0" w:color="auto" w:frame="1"/>
              </w:rPr>
              <w:t>изучение рекомендованных к занятию литературных источников.</w:t>
            </w:r>
          </w:p>
        </w:tc>
      </w:tr>
      <w:tr w:rsidR="00533820" w:rsidRPr="00533820" w14:paraId="418EA5FF" w14:textId="77777777" w:rsidTr="003F3225">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3860BB6" w14:textId="77777777" w:rsidR="00533820" w:rsidRPr="00533820" w:rsidRDefault="00533820" w:rsidP="00456950">
            <w:pPr>
              <w:widowControl/>
              <w:suppressAutoHyphens/>
              <w:autoSpaceDE/>
              <w:autoSpaceDN/>
              <w:contextualSpacing/>
              <w:rPr>
                <w:rFonts w:eastAsia="Calibri"/>
                <w:color w:val="000000"/>
                <w:sz w:val="24"/>
                <w:szCs w:val="24"/>
              </w:rPr>
            </w:pPr>
            <w:r w:rsidRPr="00533820">
              <w:rPr>
                <w:rFonts w:eastAsia="Calibri"/>
                <w:color w:val="000000"/>
                <w:sz w:val="24"/>
                <w:szCs w:val="24"/>
              </w:rPr>
              <w:t>Модели реализации процесса поставки продукта</w:t>
            </w:r>
          </w:p>
        </w:tc>
        <w:tc>
          <w:tcPr>
            <w:tcW w:w="4820" w:type="dxa"/>
            <w:tcBorders>
              <w:top w:val="single" w:sz="4" w:space="0" w:color="00000A"/>
              <w:left w:val="single" w:sz="4" w:space="0" w:color="00000A"/>
              <w:bottom w:val="single" w:sz="4" w:space="0" w:color="00000A"/>
              <w:right w:val="single" w:sz="4" w:space="0" w:color="00000A"/>
            </w:tcBorders>
          </w:tcPr>
          <w:p w14:paraId="287C28D0" w14:textId="77777777" w:rsidR="00533820" w:rsidRPr="00533820" w:rsidRDefault="00533820" w:rsidP="00690FEF">
            <w:pPr>
              <w:widowControl/>
              <w:suppressAutoHyphens/>
              <w:autoSpaceDE/>
              <w:autoSpaceDN/>
              <w:contextualSpacing/>
              <w:jc w:val="both"/>
              <w:rPr>
                <w:rFonts w:eastAsia="Calibri"/>
                <w:color w:val="000000"/>
                <w:sz w:val="24"/>
                <w:szCs w:val="24"/>
              </w:rPr>
            </w:pPr>
            <w:r w:rsidRPr="00533820">
              <w:rPr>
                <w:rFonts w:eastAsia="Calibri"/>
                <w:color w:val="000000"/>
                <w:sz w:val="24"/>
                <w:szCs w:val="24"/>
              </w:rPr>
              <w:t>Управление цепью поставок. Конфигурирование цепи поставок.</w:t>
            </w:r>
          </w:p>
        </w:tc>
        <w:tc>
          <w:tcPr>
            <w:tcW w:w="31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E366DB5" w14:textId="77777777" w:rsidR="00533820" w:rsidRPr="00533820" w:rsidRDefault="00533820" w:rsidP="003F3225">
            <w:pPr>
              <w:widowControl/>
              <w:autoSpaceDE/>
              <w:autoSpaceDN/>
              <w:adjustRightInd/>
              <w:jc w:val="both"/>
              <w:rPr>
                <w:color w:val="201F1E"/>
                <w:sz w:val="24"/>
                <w:szCs w:val="24"/>
                <w:bdr w:val="none" w:sz="0" w:space="0" w:color="auto" w:frame="1"/>
              </w:rPr>
            </w:pPr>
            <w:r w:rsidRPr="00533820">
              <w:rPr>
                <w:color w:val="201F1E"/>
                <w:sz w:val="24"/>
                <w:szCs w:val="24"/>
                <w:bdr w:val="none" w:sz="0" w:space="0" w:color="auto" w:frame="1"/>
              </w:rPr>
              <w:t>Работа с текстом лекции, разбор вопросов и заданий по теме занятия;</w:t>
            </w:r>
          </w:p>
          <w:p w14:paraId="491B90CB" w14:textId="77777777" w:rsidR="00533820" w:rsidRPr="00533820" w:rsidRDefault="00533820" w:rsidP="003F3225">
            <w:pPr>
              <w:widowControl/>
              <w:autoSpaceDE/>
              <w:autoSpaceDN/>
              <w:adjustRightInd/>
              <w:jc w:val="both"/>
              <w:rPr>
                <w:color w:val="201F1E"/>
                <w:sz w:val="24"/>
                <w:szCs w:val="24"/>
                <w:bdr w:val="none" w:sz="0" w:space="0" w:color="auto" w:frame="1"/>
              </w:rPr>
            </w:pPr>
            <w:r w:rsidRPr="00533820">
              <w:rPr>
                <w:color w:val="201F1E"/>
                <w:sz w:val="24"/>
                <w:szCs w:val="24"/>
                <w:bdr w:val="none" w:sz="0" w:space="0" w:color="auto" w:frame="1"/>
              </w:rPr>
              <w:t>изучение рекомендованных к занятию литературных источников.</w:t>
            </w:r>
          </w:p>
        </w:tc>
      </w:tr>
    </w:tbl>
    <w:p w14:paraId="6A2F36AB" w14:textId="77777777" w:rsidR="003F3225" w:rsidRDefault="003F3225" w:rsidP="00533820">
      <w:pPr>
        <w:pStyle w:val="1"/>
        <w:jc w:val="both"/>
        <w:rPr>
          <w:rFonts w:ascii="Times New Roman" w:eastAsia="Times New Roman" w:hAnsi="Times New Roman" w:cs="Times New Roman"/>
          <w:b/>
          <w:bCs/>
          <w:color w:val="auto"/>
          <w:kern w:val="36"/>
          <w:sz w:val="28"/>
          <w:szCs w:val="28"/>
        </w:rPr>
      </w:pPr>
      <w:bookmarkStart w:id="23" w:name="_Toc73917219"/>
      <w:bookmarkStart w:id="24" w:name="_Toc159850983"/>
    </w:p>
    <w:p w14:paraId="1882F0D8" w14:textId="6D978DFE" w:rsidR="00533820" w:rsidRDefault="00533820" w:rsidP="00533820">
      <w:pPr>
        <w:pStyle w:val="1"/>
        <w:jc w:val="both"/>
        <w:rPr>
          <w:rFonts w:ascii="Times New Roman" w:eastAsia="Times New Roman" w:hAnsi="Times New Roman" w:cs="Times New Roman"/>
          <w:b/>
          <w:bCs/>
          <w:color w:val="auto"/>
          <w:kern w:val="36"/>
          <w:sz w:val="28"/>
          <w:szCs w:val="28"/>
        </w:rPr>
      </w:pPr>
      <w:r w:rsidRPr="00756442">
        <w:rPr>
          <w:rFonts w:ascii="Times New Roman" w:eastAsia="Times New Roman" w:hAnsi="Times New Roman" w:cs="Times New Roman"/>
          <w:b/>
          <w:bCs/>
          <w:color w:val="auto"/>
          <w:kern w:val="36"/>
          <w:sz w:val="28"/>
          <w:szCs w:val="28"/>
        </w:rPr>
        <w:t>6.2. Перечень вопросов, заданий, тем для подготовки к текущему контролю</w:t>
      </w:r>
      <w:bookmarkEnd w:id="23"/>
      <w:bookmarkEnd w:id="24"/>
    </w:p>
    <w:p w14:paraId="407FD579" w14:textId="032D6A36" w:rsidR="00756442" w:rsidRDefault="00756442" w:rsidP="00756442"/>
    <w:p w14:paraId="005058A3" w14:textId="77777777" w:rsidR="00756442" w:rsidRPr="00756442" w:rsidRDefault="00756442" w:rsidP="00756442"/>
    <w:p w14:paraId="725E53B3" w14:textId="77777777" w:rsidR="00533820" w:rsidRPr="00533820" w:rsidRDefault="00533820" w:rsidP="00690FEF">
      <w:pPr>
        <w:widowControl/>
        <w:suppressAutoHyphens/>
        <w:autoSpaceDE/>
        <w:autoSpaceDN/>
        <w:adjustRightInd/>
        <w:spacing w:line="360" w:lineRule="auto"/>
        <w:contextualSpacing/>
        <w:jc w:val="center"/>
        <w:rPr>
          <w:rFonts w:eastAsia="Calibri"/>
          <w:b/>
          <w:color w:val="000000"/>
          <w:sz w:val="28"/>
          <w:szCs w:val="28"/>
        </w:rPr>
      </w:pPr>
      <w:r w:rsidRPr="00533820">
        <w:rPr>
          <w:rFonts w:eastAsia="Calibri"/>
          <w:b/>
          <w:color w:val="000000"/>
          <w:sz w:val="28"/>
          <w:szCs w:val="28"/>
        </w:rPr>
        <w:t>Примерная тематика контрольной работы</w:t>
      </w:r>
    </w:p>
    <w:p w14:paraId="27BDF3F0" w14:textId="77777777" w:rsidR="00533820" w:rsidRPr="00533820" w:rsidRDefault="00533820" w:rsidP="00047EEC">
      <w:pPr>
        <w:pStyle w:val="a5"/>
        <w:widowControl/>
        <w:numPr>
          <w:ilvl w:val="0"/>
          <w:numId w:val="9"/>
        </w:numPr>
        <w:suppressAutoHyphens/>
        <w:autoSpaceDE/>
        <w:autoSpaceDN/>
        <w:adjustRightInd/>
        <w:spacing w:line="360" w:lineRule="auto"/>
        <w:ind w:left="0" w:firstLine="360"/>
        <w:jc w:val="both"/>
        <w:rPr>
          <w:rFonts w:eastAsia="Calibri"/>
          <w:bCs/>
          <w:color w:val="000000"/>
          <w:sz w:val="28"/>
          <w:szCs w:val="28"/>
        </w:rPr>
      </w:pPr>
      <w:r w:rsidRPr="00533820">
        <w:rPr>
          <w:rFonts w:eastAsia="Calibri"/>
          <w:bCs/>
          <w:color w:val="000000"/>
          <w:sz w:val="28"/>
          <w:szCs w:val="28"/>
        </w:rPr>
        <w:t>Автоматизированная информационная система для обеспечения работы автовокзала.</w:t>
      </w:r>
    </w:p>
    <w:p w14:paraId="3D44060B" w14:textId="77777777" w:rsidR="00533820" w:rsidRPr="00533820" w:rsidRDefault="00533820" w:rsidP="00047EEC">
      <w:pPr>
        <w:pStyle w:val="a5"/>
        <w:widowControl/>
        <w:numPr>
          <w:ilvl w:val="0"/>
          <w:numId w:val="9"/>
        </w:numPr>
        <w:suppressAutoHyphens/>
        <w:autoSpaceDE/>
        <w:autoSpaceDN/>
        <w:adjustRightInd/>
        <w:spacing w:line="360" w:lineRule="auto"/>
        <w:ind w:left="0" w:firstLine="360"/>
        <w:jc w:val="both"/>
        <w:rPr>
          <w:rFonts w:eastAsia="Calibri"/>
          <w:bCs/>
          <w:color w:val="000000"/>
          <w:sz w:val="28"/>
          <w:szCs w:val="28"/>
        </w:rPr>
      </w:pPr>
      <w:r w:rsidRPr="00533820">
        <w:rPr>
          <w:rFonts w:eastAsia="Calibri"/>
          <w:bCs/>
          <w:color w:val="000000"/>
          <w:sz w:val="28"/>
          <w:szCs w:val="28"/>
        </w:rPr>
        <w:t>Автоматизированное рабочее место сотрудника библиотеки.</w:t>
      </w:r>
    </w:p>
    <w:p w14:paraId="75A8B540" w14:textId="77777777" w:rsidR="00533820" w:rsidRPr="00533820" w:rsidRDefault="00533820" w:rsidP="00047EEC">
      <w:pPr>
        <w:pStyle w:val="a5"/>
        <w:widowControl/>
        <w:numPr>
          <w:ilvl w:val="0"/>
          <w:numId w:val="9"/>
        </w:numPr>
        <w:suppressAutoHyphens/>
        <w:autoSpaceDE/>
        <w:autoSpaceDN/>
        <w:adjustRightInd/>
        <w:spacing w:line="360" w:lineRule="auto"/>
        <w:ind w:left="0" w:firstLine="360"/>
        <w:jc w:val="both"/>
        <w:rPr>
          <w:rFonts w:eastAsia="Calibri"/>
          <w:bCs/>
          <w:color w:val="000000"/>
          <w:sz w:val="28"/>
          <w:szCs w:val="28"/>
        </w:rPr>
      </w:pPr>
      <w:r w:rsidRPr="00533820">
        <w:rPr>
          <w:rFonts w:eastAsia="Calibri"/>
          <w:bCs/>
          <w:color w:val="000000"/>
          <w:sz w:val="28"/>
          <w:szCs w:val="28"/>
        </w:rPr>
        <w:t>Автоматизированная система управления сигналами светофоров.</w:t>
      </w:r>
    </w:p>
    <w:p w14:paraId="643E4F9C" w14:textId="77777777" w:rsidR="00533820" w:rsidRPr="00533820" w:rsidRDefault="00533820" w:rsidP="00047EEC">
      <w:pPr>
        <w:pStyle w:val="a5"/>
        <w:widowControl/>
        <w:numPr>
          <w:ilvl w:val="0"/>
          <w:numId w:val="9"/>
        </w:numPr>
        <w:suppressAutoHyphens/>
        <w:autoSpaceDE/>
        <w:autoSpaceDN/>
        <w:adjustRightInd/>
        <w:spacing w:line="360" w:lineRule="auto"/>
        <w:ind w:left="0" w:firstLine="360"/>
        <w:jc w:val="both"/>
        <w:rPr>
          <w:rFonts w:eastAsia="Calibri"/>
          <w:bCs/>
          <w:color w:val="000000"/>
          <w:sz w:val="28"/>
          <w:szCs w:val="28"/>
        </w:rPr>
      </w:pPr>
      <w:r w:rsidRPr="00533820">
        <w:rPr>
          <w:rFonts w:eastAsia="Calibri"/>
          <w:bCs/>
          <w:color w:val="000000"/>
          <w:sz w:val="28"/>
          <w:szCs w:val="28"/>
        </w:rPr>
        <w:t>Автоматизированная система рассылки текстовых и звуковых оповещений населению.</w:t>
      </w:r>
    </w:p>
    <w:p w14:paraId="4580FB26" w14:textId="77777777" w:rsidR="00533820" w:rsidRPr="00533820" w:rsidRDefault="00533820" w:rsidP="00047EEC">
      <w:pPr>
        <w:pStyle w:val="a5"/>
        <w:widowControl/>
        <w:numPr>
          <w:ilvl w:val="0"/>
          <w:numId w:val="9"/>
        </w:numPr>
        <w:suppressAutoHyphens/>
        <w:autoSpaceDE/>
        <w:autoSpaceDN/>
        <w:adjustRightInd/>
        <w:spacing w:line="360" w:lineRule="auto"/>
        <w:ind w:left="0" w:firstLine="360"/>
        <w:jc w:val="both"/>
        <w:rPr>
          <w:rFonts w:eastAsia="Calibri"/>
          <w:bCs/>
          <w:color w:val="000000"/>
          <w:sz w:val="28"/>
          <w:szCs w:val="28"/>
        </w:rPr>
      </w:pPr>
      <w:r w:rsidRPr="00533820">
        <w:rPr>
          <w:rFonts w:eastAsia="Calibri"/>
          <w:bCs/>
          <w:color w:val="000000"/>
          <w:sz w:val="28"/>
          <w:szCs w:val="28"/>
        </w:rPr>
        <w:t>Интегрированная среда разработки с возможностью подключения внешних плагинов.</w:t>
      </w:r>
    </w:p>
    <w:p w14:paraId="002FB4BB" w14:textId="77777777" w:rsidR="00533820" w:rsidRPr="00533820" w:rsidRDefault="00533820" w:rsidP="00047EEC">
      <w:pPr>
        <w:pStyle w:val="a5"/>
        <w:widowControl/>
        <w:numPr>
          <w:ilvl w:val="0"/>
          <w:numId w:val="9"/>
        </w:numPr>
        <w:suppressAutoHyphens/>
        <w:autoSpaceDE/>
        <w:autoSpaceDN/>
        <w:adjustRightInd/>
        <w:spacing w:line="360" w:lineRule="auto"/>
        <w:ind w:left="0" w:firstLine="360"/>
        <w:jc w:val="both"/>
        <w:rPr>
          <w:rFonts w:eastAsia="Calibri"/>
          <w:bCs/>
          <w:color w:val="000000"/>
          <w:sz w:val="28"/>
          <w:szCs w:val="28"/>
        </w:rPr>
      </w:pPr>
      <w:r w:rsidRPr="00533820">
        <w:rPr>
          <w:rFonts w:eastAsia="Calibri"/>
          <w:bCs/>
          <w:color w:val="000000"/>
          <w:sz w:val="28"/>
          <w:szCs w:val="28"/>
        </w:rPr>
        <w:t>Графический редактор с возможностью автоматической генерации текстур.</w:t>
      </w:r>
    </w:p>
    <w:p w14:paraId="413507D5" w14:textId="77777777" w:rsidR="00533820" w:rsidRPr="00533820" w:rsidRDefault="00533820" w:rsidP="00047EEC">
      <w:pPr>
        <w:pStyle w:val="a5"/>
        <w:widowControl/>
        <w:numPr>
          <w:ilvl w:val="0"/>
          <w:numId w:val="9"/>
        </w:numPr>
        <w:suppressAutoHyphens/>
        <w:autoSpaceDE/>
        <w:autoSpaceDN/>
        <w:adjustRightInd/>
        <w:spacing w:line="360" w:lineRule="auto"/>
        <w:ind w:left="0" w:firstLine="360"/>
        <w:jc w:val="both"/>
        <w:rPr>
          <w:rFonts w:eastAsia="Calibri"/>
          <w:bCs/>
          <w:color w:val="000000"/>
          <w:sz w:val="28"/>
          <w:szCs w:val="28"/>
        </w:rPr>
      </w:pPr>
      <w:r w:rsidRPr="00533820">
        <w:rPr>
          <w:rFonts w:eastAsia="Calibri"/>
          <w:bCs/>
          <w:color w:val="000000"/>
          <w:sz w:val="28"/>
          <w:szCs w:val="28"/>
        </w:rPr>
        <w:t>Автоматизированная система контроля знаний студентов.</w:t>
      </w:r>
    </w:p>
    <w:p w14:paraId="2A7A3C11" w14:textId="77777777" w:rsidR="00533820" w:rsidRPr="00533820" w:rsidRDefault="00533820" w:rsidP="00047EEC">
      <w:pPr>
        <w:pStyle w:val="a5"/>
        <w:widowControl/>
        <w:numPr>
          <w:ilvl w:val="0"/>
          <w:numId w:val="9"/>
        </w:numPr>
        <w:suppressAutoHyphens/>
        <w:autoSpaceDE/>
        <w:autoSpaceDN/>
        <w:adjustRightInd/>
        <w:spacing w:line="360" w:lineRule="auto"/>
        <w:ind w:left="0" w:firstLine="360"/>
        <w:jc w:val="both"/>
        <w:rPr>
          <w:rFonts w:eastAsia="Calibri"/>
          <w:bCs/>
          <w:color w:val="000000"/>
          <w:sz w:val="28"/>
          <w:szCs w:val="28"/>
        </w:rPr>
      </w:pPr>
      <w:r w:rsidRPr="00533820">
        <w:rPr>
          <w:rFonts w:eastAsia="Calibri"/>
          <w:bCs/>
          <w:color w:val="000000"/>
          <w:sz w:val="28"/>
          <w:szCs w:val="28"/>
        </w:rPr>
        <w:t>Система контроля доступа в здании.</w:t>
      </w:r>
    </w:p>
    <w:p w14:paraId="2E5F1731" w14:textId="77777777" w:rsidR="00533820" w:rsidRPr="00533820" w:rsidRDefault="00533820" w:rsidP="00047EEC">
      <w:pPr>
        <w:pStyle w:val="a5"/>
        <w:widowControl/>
        <w:numPr>
          <w:ilvl w:val="0"/>
          <w:numId w:val="9"/>
        </w:numPr>
        <w:suppressAutoHyphens/>
        <w:autoSpaceDE/>
        <w:autoSpaceDN/>
        <w:adjustRightInd/>
        <w:spacing w:line="360" w:lineRule="auto"/>
        <w:ind w:left="0" w:firstLine="360"/>
        <w:jc w:val="both"/>
        <w:rPr>
          <w:rFonts w:eastAsia="Calibri"/>
          <w:bCs/>
          <w:color w:val="000000"/>
          <w:sz w:val="28"/>
          <w:szCs w:val="28"/>
        </w:rPr>
      </w:pPr>
      <w:r w:rsidRPr="00533820">
        <w:rPr>
          <w:rFonts w:eastAsia="Calibri"/>
          <w:bCs/>
          <w:color w:val="000000"/>
          <w:sz w:val="28"/>
          <w:szCs w:val="28"/>
        </w:rPr>
        <w:lastRenderedPageBreak/>
        <w:t>Облачное хранилище видеозаписей с видеокамер.</w:t>
      </w:r>
    </w:p>
    <w:p w14:paraId="1109836D" w14:textId="77777777" w:rsidR="00533820" w:rsidRPr="00533820" w:rsidRDefault="00533820" w:rsidP="00047EEC">
      <w:pPr>
        <w:pStyle w:val="a5"/>
        <w:widowControl/>
        <w:numPr>
          <w:ilvl w:val="0"/>
          <w:numId w:val="9"/>
        </w:numPr>
        <w:tabs>
          <w:tab w:val="left" w:pos="851"/>
        </w:tabs>
        <w:suppressAutoHyphens/>
        <w:autoSpaceDE/>
        <w:autoSpaceDN/>
        <w:adjustRightInd/>
        <w:spacing w:line="360" w:lineRule="auto"/>
        <w:ind w:left="0" w:firstLine="360"/>
        <w:jc w:val="both"/>
        <w:rPr>
          <w:rFonts w:eastAsia="Calibri"/>
          <w:bCs/>
          <w:color w:val="000000"/>
          <w:sz w:val="28"/>
          <w:szCs w:val="28"/>
        </w:rPr>
      </w:pPr>
      <w:r w:rsidRPr="00533820">
        <w:rPr>
          <w:rFonts w:eastAsia="Calibri"/>
          <w:bCs/>
          <w:color w:val="000000"/>
          <w:sz w:val="28"/>
          <w:szCs w:val="28"/>
        </w:rPr>
        <w:t>Автоматизированная система складского учета с возможностью получения данных с внешних устройств.</w:t>
      </w:r>
    </w:p>
    <w:p w14:paraId="3503B128" w14:textId="77777777" w:rsidR="00533820" w:rsidRPr="00533820" w:rsidRDefault="00533820" w:rsidP="00047EEC">
      <w:pPr>
        <w:pStyle w:val="a5"/>
        <w:widowControl/>
        <w:numPr>
          <w:ilvl w:val="0"/>
          <w:numId w:val="9"/>
        </w:numPr>
        <w:tabs>
          <w:tab w:val="left" w:pos="851"/>
        </w:tabs>
        <w:suppressAutoHyphens/>
        <w:autoSpaceDE/>
        <w:autoSpaceDN/>
        <w:adjustRightInd/>
        <w:spacing w:line="360" w:lineRule="auto"/>
        <w:ind w:left="0" w:firstLine="360"/>
        <w:jc w:val="both"/>
        <w:rPr>
          <w:rFonts w:eastAsia="Calibri"/>
          <w:bCs/>
          <w:color w:val="000000"/>
          <w:sz w:val="28"/>
          <w:szCs w:val="28"/>
        </w:rPr>
      </w:pPr>
      <w:r w:rsidRPr="00533820">
        <w:rPr>
          <w:rFonts w:eastAsia="Calibri"/>
          <w:bCs/>
          <w:color w:val="000000"/>
          <w:sz w:val="28"/>
          <w:szCs w:val="28"/>
          <w:lang w:val="en-US"/>
        </w:rPr>
        <w:t>Web</w:t>
      </w:r>
      <w:r w:rsidRPr="00533820">
        <w:rPr>
          <w:rFonts w:eastAsia="Calibri"/>
          <w:bCs/>
          <w:color w:val="000000"/>
          <w:sz w:val="28"/>
          <w:szCs w:val="28"/>
        </w:rPr>
        <w:t>-сайт авиакомпании с возможностью дистанционной продажи билетов.</w:t>
      </w:r>
    </w:p>
    <w:p w14:paraId="69B02D16" w14:textId="77777777" w:rsidR="00533820" w:rsidRPr="00533820" w:rsidRDefault="00533820" w:rsidP="00047EEC">
      <w:pPr>
        <w:pStyle w:val="a5"/>
        <w:widowControl/>
        <w:numPr>
          <w:ilvl w:val="0"/>
          <w:numId w:val="9"/>
        </w:numPr>
        <w:tabs>
          <w:tab w:val="left" w:pos="851"/>
        </w:tabs>
        <w:suppressAutoHyphens/>
        <w:autoSpaceDE/>
        <w:autoSpaceDN/>
        <w:adjustRightInd/>
        <w:spacing w:line="360" w:lineRule="auto"/>
        <w:ind w:left="0" w:firstLine="360"/>
        <w:jc w:val="both"/>
        <w:rPr>
          <w:rFonts w:eastAsia="Calibri"/>
          <w:bCs/>
          <w:color w:val="000000"/>
          <w:sz w:val="28"/>
          <w:szCs w:val="28"/>
        </w:rPr>
      </w:pPr>
      <w:r w:rsidRPr="00533820">
        <w:rPr>
          <w:rFonts w:eastAsia="Calibri"/>
          <w:bCs/>
          <w:color w:val="000000"/>
          <w:sz w:val="28"/>
          <w:szCs w:val="28"/>
        </w:rPr>
        <w:t xml:space="preserve">Программный продукт для учета лицензий на программное обеспечение организаций. </w:t>
      </w:r>
    </w:p>
    <w:p w14:paraId="26BE91DD" w14:textId="77777777" w:rsidR="00533820" w:rsidRPr="00533820" w:rsidRDefault="00533820" w:rsidP="00047EEC">
      <w:pPr>
        <w:pStyle w:val="a5"/>
        <w:widowControl/>
        <w:numPr>
          <w:ilvl w:val="0"/>
          <w:numId w:val="9"/>
        </w:numPr>
        <w:tabs>
          <w:tab w:val="left" w:pos="851"/>
        </w:tabs>
        <w:suppressAutoHyphens/>
        <w:autoSpaceDE/>
        <w:autoSpaceDN/>
        <w:adjustRightInd/>
        <w:spacing w:line="360" w:lineRule="auto"/>
        <w:ind w:left="0" w:firstLine="360"/>
        <w:jc w:val="both"/>
        <w:rPr>
          <w:rFonts w:eastAsia="Calibri"/>
          <w:bCs/>
          <w:color w:val="000000"/>
          <w:sz w:val="28"/>
          <w:szCs w:val="28"/>
        </w:rPr>
      </w:pPr>
      <w:r w:rsidRPr="00533820">
        <w:rPr>
          <w:rFonts w:eastAsia="Calibri"/>
          <w:bCs/>
          <w:color w:val="000000"/>
          <w:sz w:val="28"/>
          <w:szCs w:val="28"/>
        </w:rPr>
        <w:t>Информационная система поликлиники для учета посещений, сотрудников, пациентов.</w:t>
      </w:r>
    </w:p>
    <w:p w14:paraId="18D17358" w14:textId="0C297898" w:rsidR="00533820" w:rsidRPr="00654A9D" w:rsidRDefault="00533820" w:rsidP="00654A9D">
      <w:pPr>
        <w:pStyle w:val="a5"/>
        <w:widowControl/>
        <w:numPr>
          <w:ilvl w:val="0"/>
          <w:numId w:val="9"/>
        </w:numPr>
        <w:tabs>
          <w:tab w:val="left" w:pos="851"/>
        </w:tabs>
        <w:suppressAutoHyphens/>
        <w:autoSpaceDE/>
        <w:autoSpaceDN/>
        <w:adjustRightInd/>
        <w:spacing w:line="360" w:lineRule="auto"/>
        <w:ind w:left="0" w:firstLine="360"/>
        <w:jc w:val="both"/>
        <w:rPr>
          <w:rFonts w:eastAsia="Calibri"/>
          <w:bCs/>
          <w:color w:val="000000"/>
          <w:sz w:val="28"/>
          <w:szCs w:val="28"/>
        </w:rPr>
      </w:pPr>
      <w:r w:rsidRPr="00533820">
        <w:rPr>
          <w:rFonts w:eastAsia="Calibri"/>
          <w:bCs/>
          <w:color w:val="000000"/>
          <w:sz w:val="28"/>
          <w:szCs w:val="28"/>
        </w:rPr>
        <w:t>Автоматизированное рабочее место службы охраны: список постов охраны, список охранников, журнал выхода на дежурство, журнал учета замечаний.</w:t>
      </w:r>
    </w:p>
    <w:p w14:paraId="0A5C6D66" w14:textId="77777777" w:rsidR="00654A9D" w:rsidRDefault="00654A9D" w:rsidP="00654A9D">
      <w:pPr>
        <w:widowControl/>
        <w:suppressAutoHyphens/>
        <w:autoSpaceDE/>
        <w:autoSpaceDN/>
        <w:adjustRightInd/>
        <w:spacing w:line="360" w:lineRule="auto"/>
        <w:contextualSpacing/>
        <w:jc w:val="center"/>
        <w:rPr>
          <w:rFonts w:eastAsia="Calibri"/>
          <w:b/>
          <w:color w:val="000000"/>
          <w:sz w:val="28"/>
          <w:szCs w:val="28"/>
        </w:rPr>
      </w:pPr>
    </w:p>
    <w:p w14:paraId="3642B157" w14:textId="694EAD54" w:rsidR="00533820" w:rsidRPr="00533820" w:rsidRDefault="00533820" w:rsidP="00654A9D">
      <w:pPr>
        <w:widowControl/>
        <w:suppressAutoHyphens/>
        <w:autoSpaceDE/>
        <w:autoSpaceDN/>
        <w:adjustRightInd/>
        <w:spacing w:line="360" w:lineRule="auto"/>
        <w:contextualSpacing/>
        <w:jc w:val="center"/>
        <w:rPr>
          <w:rFonts w:eastAsia="Calibri"/>
          <w:b/>
          <w:color w:val="000000"/>
          <w:sz w:val="28"/>
          <w:szCs w:val="28"/>
        </w:rPr>
      </w:pPr>
      <w:r w:rsidRPr="00533820">
        <w:rPr>
          <w:rFonts w:eastAsia="Calibri"/>
          <w:b/>
          <w:color w:val="000000"/>
          <w:sz w:val="28"/>
          <w:szCs w:val="28"/>
        </w:rPr>
        <w:t>Примерные задания к контрольной работе по темам 1</w:t>
      </w:r>
      <w:r w:rsidR="00756442">
        <w:rPr>
          <w:rFonts w:eastAsia="Calibri"/>
          <w:b/>
          <w:color w:val="000000"/>
          <w:sz w:val="28"/>
          <w:szCs w:val="28"/>
        </w:rPr>
        <w:t>.1</w:t>
      </w:r>
      <w:r w:rsidRPr="00533820">
        <w:rPr>
          <w:rFonts w:eastAsia="Calibri"/>
          <w:b/>
          <w:color w:val="000000"/>
          <w:sz w:val="28"/>
          <w:szCs w:val="28"/>
        </w:rPr>
        <w:t>-</w:t>
      </w:r>
      <w:r w:rsidR="00756442">
        <w:rPr>
          <w:rFonts w:eastAsia="Calibri"/>
          <w:b/>
          <w:color w:val="000000"/>
          <w:sz w:val="28"/>
          <w:szCs w:val="28"/>
        </w:rPr>
        <w:t>1.</w:t>
      </w:r>
      <w:r w:rsidRPr="00533820">
        <w:rPr>
          <w:rFonts w:eastAsia="Calibri"/>
          <w:b/>
          <w:color w:val="000000"/>
          <w:sz w:val="28"/>
          <w:szCs w:val="28"/>
        </w:rPr>
        <w:t>3</w:t>
      </w:r>
    </w:p>
    <w:p w14:paraId="379A1D30" w14:textId="77777777" w:rsidR="00533820" w:rsidRPr="00533820" w:rsidRDefault="00533820" w:rsidP="00533820">
      <w:pPr>
        <w:widowControl/>
        <w:autoSpaceDE/>
        <w:autoSpaceDN/>
        <w:adjustRightInd/>
        <w:spacing w:line="360" w:lineRule="auto"/>
        <w:contextualSpacing/>
        <w:jc w:val="both"/>
        <w:rPr>
          <w:rFonts w:eastAsia="Calibri"/>
          <w:color w:val="000000"/>
          <w:sz w:val="28"/>
          <w:szCs w:val="28"/>
        </w:rPr>
      </w:pPr>
      <w:r w:rsidRPr="00533820">
        <w:rPr>
          <w:rFonts w:eastAsia="Calibri"/>
          <w:color w:val="000000"/>
          <w:sz w:val="28"/>
          <w:szCs w:val="28"/>
        </w:rPr>
        <w:tab/>
        <w:t>Расчетно-аналитическая работа заключается в описании проекта по созданию программного продукта (по вариантам) и описанию всех этапов проекта с идентификацией рисков и мероприятий по уходу или компенсации рисков.</w:t>
      </w:r>
    </w:p>
    <w:p w14:paraId="2E5E9853" w14:textId="77777777" w:rsidR="00533820" w:rsidRPr="00533820" w:rsidRDefault="00533820" w:rsidP="00533820">
      <w:pPr>
        <w:widowControl/>
        <w:autoSpaceDE/>
        <w:autoSpaceDN/>
        <w:adjustRightInd/>
        <w:spacing w:line="360" w:lineRule="auto"/>
        <w:ind w:firstLine="709"/>
        <w:contextualSpacing/>
        <w:jc w:val="both"/>
        <w:rPr>
          <w:rFonts w:eastAsia="Calibri"/>
          <w:color w:val="000000"/>
          <w:sz w:val="28"/>
          <w:szCs w:val="28"/>
        </w:rPr>
      </w:pPr>
      <w:r w:rsidRPr="00533820">
        <w:rPr>
          <w:rFonts w:eastAsia="Calibri"/>
          <w:color w:val="000000"/>
          <w:sz w:val="28"/>
          <w:szCs w:val="28"/>
        </w:rPr>
        <w:t>Работа в группах</w:t>
      </w:r>
    </w:p>
    <w:p w14:paraId="7E06727A" w14:textId="77777777" w:rsidR="00533820" w:rsidRPr="00533820" w:rsidRDefault="00533820" w:rsidP="00533820">
      <w:pPr>
        <w:widowControl/>
        <w:autoSpaceDE/>
        <w:autoSpaceDN/>
        <w:adjustRightInd/>
        <w:spacing w:line="360" w:lineRule="auto"/>
        <w:ind w:firstLine="709"/>
        <w:contextualSpacing/>
        <w:jc w:val="both"/>
        <w:rPr>
          <w:rFonts w:eastAsia="Calibri"/>
          <w:color w:val="000000"/>
          <w:sz w:val="28"/>
          <w:szCs w:val="28"/>
        </w:rPr>
      </w:pPr>
      <w:r w:rsidRPr="00533820">
        <w:rPr>
          <w:rFonts w:eastAsia="Calibri"/>
          <w:color w:val="000000"/>
          <w:sz w:val="28"/>
          <w:szCs w:val="28"/>
        </w:rPr>
        <w:t>Разделиться на две группы (по 3-4 человека). Выбрать любые две темы своих программных проектов. Группы работают независимо друг от друга.</w:t>
      </w:r>
    </w:p>
    <w:p w14:paraId="5862B9B7" w14:textId="5B3B6A2F" w:rsidR="00533820" w:rsidRPr="00533820" w:rsidRDefault="00533820" w:rsidP="00533820">
      <w:pPr>
        <w:widowControl/>
        <w:autoSpaceDE/>
        <w:autoSpaceDN/>
        <w:adjustRightInd/>
        <w:spacing w:line="360" w:lineRule="auto"/>
        <w:ind w:firstLine="709"/>
        <w:contextualSpacing/>
        <w:jc w:val="both"/>
        <w:rPr>
          <w:rFonts w:eastAsia="Calibri"/>
          <w:color w:val="000000"/>
          <w:sz w:val="28"/>
          <w:szCs w:val="28"/>
        </w:rPr>
      </w:pPr>
      <w:r w:rsidRPr="00533820">
        <w:rPr>
          <w:rFonts w:eastAsia="Calibri"/>
          <w:color w:val="000000"/>
          <w:sz w:val="28"/>
          <w:szCs w:val="28"/>
        </w:rPr>
        <w:t>Задание 1. Создать матрицы</w:t>
      </w:r>
      <w:r w:rsidR="00756442">
        <w:rPr>
          <w:rFonts w:eastAsia="Calibri"/>
          <w:color w:val="000000"/>
          <w:sz w:val="28"/>
          <w:szCs w:val="28"/>
        </w:rPr>
        <w:t xml:space="preserve"> </w:t>
      </w:r>
      <w:r w:rsidRPr="00533820">
        <w:rPr>
          <w:rFonts w:eastAsia="Calibri"/>
          <w:color w:val="000000"/>
          <w:sz w:val="28"/>
          <w:szCs w:val="28"/>
        </w:rPr>
        <w:t>компромиссов для своих проектов (см. таблицу)</w:t>
      </w:r>
    </w:p>
    <w:p w14:paraId="5E7B8402" w14:textId="156A54CB" w:rsidR="00533820" w:rsidRPr="00756442" w:rsidRDefault="00533820" w:rsidP="00756442">
      <w:pPr>
        <w:widowControl/>
        <w:autoSpaceDE/>
        <w:autoSpaceDN/>
        <w:adjustRightInd/>
        <w:spacing w:before="240" w:after="240" w:line="259" w:lineRule="auto"/>
        <w:rPr>
          <w:sz w:val="28"/>
          <w:szCs w:val="28"/>
        </w:rPr>
      </w:pPr>
      <w:r w:rsidRPr="00756442">
        <w:rPr>
          <w:sz w:val="28"/>
          <w:szCs w:val="28"/>
        </w:rPr>
        <w:t xml:space="preserve">Таблица </w:t>
      </w:r>
      <w:r w:rsidR="00756442">
        <w:rPr>
          <w:sz w:val="28"/>
          <w:szCs w:val="28"/>
        </w:rPr>
        <w:t xml:space="preserve">__ </w:t>
      </w:r>
      <w:r w:rsidRPr="00756442">
        <w:rPr>
          <w:sz w:val="28"/>
          <w:szCs w:val="28"/>
        </w:rPr>
        <w:t xml:space="preserve">– Матрица компромиссов </w:t>
      </w:r>
    </w:p>
    <w:tbl>
      <w:tblPr>
        <w:tblStyle w:val="TableGrid"/>
        <w:tblW w:w="9573" w:type="dxa"/>
        <w:jc w:val="center"/>
        <w:tblInd w:w="0" w:type="dxa"/>
        <w:tblCellMar>
          <w:top w:w="7" w:type="dxa"/>
          <w:left w:w="106" w:type="dxa"/>
          <w:right w:w="50" w:type="dxa"/>
        </w:tblCellMar>
        <w:tblLook w:val="04A0" w:firstRow="1" w:lastRow="0" w:firstColumn="1" w:lastColumn="0" w:noHBand="0" w:noVBand="1"/>
      </w:tblPr>
      <w:tblGrid>
        <w:gridCol w:w="2773"/>
        <w:gridCol w:w="2268"/>
        <w:gridCol w:w="2266"/>
        <w:gridCol w:w="2266"/>
      </w:tblGrid>
      <w:tr w:rsidR="00533820" w:rsidRPr="00533820" w14:paraId="0339F44B" w14:textId="77777777" w:rsidTr="00456950">
        <w:trPr>
          <w:trHeight w:val="562"/>
          <w:jc w:val="center"/>
        </w:trPr>
        <w:tc>
          <w:tcPr>
            <w:tcW w:w="2773" w:type="dxa"/>
            <w:tcBorders>
              <w:top w:val="single" w:sz="4" w:space="0" w:color="000000"/>
              <w:left w:val="single" w:sz="4" w:space="0" w:color="000000"/>
              <w:bottom w:val="single" w:sz="4" w:space="0" w:color="000000"/>
              <w:right w:val="single" w:sz="4" w:space="0" w:color="000000"/>
            </w:tcBorders>
          </w:tcPr>
          <w:p w14:paraId="43843B76" w14:textId="77777777" w:rsidR="00533820" w:rsidRPr="00533820" w:rsidRDefault="00533820" w:rsidP="00456950">
            <w:pPr>
              <w:ind w:left="2"/>
            </w:pPr>
            <w:r w:rsidRPr="00533820">
              <w:rPr>
                <w:sz w:val="24"/>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2E9E593" w14:textId="77777777" w:rsidR="00533820" w:rsidRPr="00533820" w:rsidRDefault="00533820" w:rsidP="00456950">
            <w:pPr>
              <w:ind w:left="2"/>
            </w:pPr>
            <w:r w:rsidRPr="00533820">
              <w:rPr>
                <w:sz w:val="24"/>
              </w:rPr>
              <w:t xml:space="preserve">Фиксируется </w:t>
            </w:r>
          </w:p>
          <w:p w14:paraId="22190BBA" w14:textId="77777777" w:rsidR="00533820" w:rsidRPr="00533820" w:rsidRDefault="00533820" w:rsidP="00456950">
            <w:pPr>
              <w:ind w:left="2"/>
            </w:pPr>
            <w:r w:rsidRPr="00533820">
              <w:rPr>
                <w:sz w:val="24"/>
              </w:rPr>
              <w:t xml:space="preserve">(Зафиксировано)  </w:t>
            </w:r>
          </w:p>
        </w:tc>
        <w:tc>
          <w:tcPr>
            <w:tcW w:w="2266" w:type="dxa"/>
            <w:tcBorders>
              <w:top w:val="single" w:sz="4" w:space="0" w:color="000000"/>
              <w:left w:val="single" w:sz="4" w:space="0" w:color="000000"/>
              <w:bottom w:val="single" w:sz="4" w:space="0" w:color="000000"/>
              <w:right w:val="single" w:sz="4" w:space="0" w:color="000000"/>
            </w:tcBorders>
          </w:tcPr>
          <w:p w14:paraId="35E39173" w14:textId="77777777" w:rsidR="00533820" w:rsidRPr="00533820" w:rsidRDefault="00533820" w:rsidP="00456950">
            <w:r w:rsidRPr="00533820">
              <w:rPr>
                <w:sz w:val="24"/>
              </w:rPr>
              <w:t xml:space="preserve">Согласовывается (Определено)  </w:t>
            </w:r>
          </w:p>
        </w:tc>
        <w:tc>
          <w:tcPr>
            <w:tcW w:w="2266" w:type="dxa"/>
            <w:tcBorders>
              <w:top w:val="single" w:sz="4" w:space="0" w:color="000000"/>
              <w:left w:val="single" w:sz="4" w:space="0" w:color="000000"/>
              <w:bottom w:val="single" w:sz="4" w:space="0" w:color="000000"/>
              <w:right w:val="single" w:sz="4" w:space="0" w:color="000000"/>
            </w:tcBorders>
          </w:tcPr>
          <w:p w14:paraId="764FA910" w14:textId="77777777" w:rsidR="00533820" w:rsidRPr="00533820" w:rsidRDefault="00533820" w:rsidP="00456950">
            <w:pPr>
              <w:ind w:left="2"/>
            </w:pPr>
            <w:r w:rsidRPr="00533820">
              <w:rPr>
                <w:sz w:val="24"/>
              </w:rPr>
              <w:t xml:space="preserve">Принимается </w:t>
            </w:r>
          </w:p>
          <w:p w14:paraId="6915C52B" w14:textId="77777777" w:rsidR="00533820" w:rsidRPr="00533820" w:rsidRDefault="00533820" w:rsidP="00456950">
            <w:pPr>
              <w:ind w:left="2"/>
            </w:pPr>
            <w:r w:rsidRPr="00533820">
              <w:rPr>
                <w:sz w:val="24"/>
              </w:rPr>
              <w:t xml:space="preserve">(Корректируемо)  </w:t>
            </w:r>
          </w:p>
        </w:tc>
      </w:tr>
      <w:tr w:rsidR="00533820" w:rsidRPr="00533820" w14:paraId="537FCEED" w14:textId="77777777" w:rsidTr="00456950">
        <w:trPr>
          <w:trHeight w:val="288"/>
          <w:jc w:val="center"/>
        </w:trPr>
        <w:tc>
          <w:tcPr>
            <w:tcW w:w="2773" w:type="dxa"/>
            <w:tcBorders>
              <w:top w:val="single" w:sz="4" w:space="0" w:color="000000"/>
              <w:left w:val="single" w:sz="4" w:space="0" w:color="000000"/>
              <w:bottom w:val="single" w:sz="4" w:space="0" w:color="000000"/>
              <w:right w:val="single" w:sz="4" w:space="0" w:color="000000"/>
            </w:tcBorders>
          </w:tcPr>
          <w:p w14:paraId="615D8369" w14:textId="77777777" w:rsidR="00533820" w:rsidRPr="00533820" w:rsidRDefault="00533820" w:rsidP="00456950">
            <w:pPr>
              <w:ind w:left="2"/>
            </w:pPr>
            <w:r w:rsidRPr="00533820">
              <w:rPr>
                <w:sz w:val="24"/>
              </w:rPr>
              <w:t xml:space="preserve">Ресурсы </w:t>
            </w:r>
          </w:p>
        </w:tc>
        <w:tc>
          <w:tcPr>
            <w:tcW w:w="2268" w:type="dxa"/>
            <w:tcBorders>
              <w:top w:val="single" w:sz="4" w:space="0" w:color="000000"/>
              <w:left w:val="single" w:sz="4" w:space="0" w:color="000000"/>
              <w:bottom w:val="single" w:sz="4" w:space="0" w:color="000000"/>
              <w:right w:val="single" w:sz="4" w:space="0" w:color="000000"/>
            </w:tcBorders>
          </w:tcPr>
          <w:p w14:paraId="5B874CC1" w14:textId="77777777" w:rsidR="00533820" w:rsidRPr="00533820" w:rsidRDefault="00533820" w:rsidP="00456950">
            <w:pPr>
              <w:ind w:left="710"/>
            </w:pPr>
            <w:r w:rsidRPr="00533820">
              <w:rPr>
                <w:sz w:val="24"/>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70987163" w14:textId="77777777" w:rsidR="00533820" w:rsidRPr="00533820" w:rsidRDefault="00533820" w:rsidP="00456950">
            <w:pPr>
              <w:ind w:left="708"/>
            </w:pPr>
            <w:r w:rsidRPr="00533820">
              <w:rPr>
                <w:sz w:val="24"/>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2342C4AC" w14:textId="77777777" w:rsidR="00533820" w:rsidRPr="00533820" w:rsidRDefault="00533820" w:rsidP="00456950">
            <w:pPr>
              <w:ind w:left="710"/>
            </w:pPr>
            <w:r w:rsidRPr="00533820">
              <w:rPr>
                <w:sz w:val="24"/>
              </w:rPr>
              <w:t xml:space="preserve"> </w:t>
            </w:r>
          </w:p>
        </w:tc>
      </w:tr>
      <w:tr w:rsidR="00533820" w:rsidRPr="00533820" w14:paraId="1147A895" w14:textId="77777777" w:rsidTr="00456950">
        <w:trPr>
          <w:trHeight w:val="286"/>
          <w:jc w:val="center"/>
        </w:trPr>
        <w:tc>
          <w:tcPr>
            <w:tcW w:w="2773" w:type="dxa"/>
            <w:tcBorders>
              <w:top w:val="single" w:sz="4" w:space="0" w:color="000000"/>
              <w:left w:val="single" w:sz="4" w:space="0" w:color="000000"/>
              <w:bottom w:val="single" w:sz="4" w:space="0" w:color="000000"/>
              <w:right w:val="single" w:sz="4" w:space="0" w:color="000000"/>
            </w:tcBorders>
          </w:tcPr>
          <w:p w14:paraId="69324F22" w14:textId="77777777" w:rsidR="00533820" w:rsidRPr="00533820" w:rsidRDefault="00533820" w:rsidP="00456950">
            <w:pPr>
              <w:ind w:left="2"/>
            </w:pPr>
            <w:r w:rsidRPr="00533820">
              <w:rPr>
                <w:sz w:val="24"/>
              </w:rPr>
              <w:t xml:space="preserve">Время (график)  </w:t>
            </w:r>
          </w:p>
        </w:tc>
        <w:tc>
          <w:tcPr>
            <w:tcW w:w="2268" w:type="dxa"/>
            <w:tcBorders>
              <w:top w:val="single" w:sz="4" w:space="0" w:color="000000"/>
              <w:left w:val="single" w:sz="4" w:space="0" w:color="000000"/>
              <w:bottom w:val="single" w:sz="4" w:space="0" w:color="000000"/>
              <w:right w:val="single" w:sz="4" w:space="0" w:color="000000"/>
            </w:tcBorders>
          </w:tcPr>
          <w:p w14:paraId="4A12C0EA" w14:textId="77777777" w:rsidR="00533820" w:rsidRPr="00533820" w:rsidRDefault="00533820" w:rsidP="00456950">
            <w:pPr>
              <w:ind w:left="710"/>
            </w:pPr>
            <w:r w:rsidRPr="00533820">
              <w:rPr>
                <w:sz w:val="24"/>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4C7FAA9F" w14:textId="77777777" w:rsidR="00533820" w:rsidRPr="00533820" w:rsidRDefault="00533820" w:rsidP="00456950">
            <w:pPr>
              <w:ind w:left="708"/>
            </w:pPr>
            <w:r w:rsidRPr="00533820">
              <w:rPr>
                <w:sz w:val="24"/>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58C178E4" w14:textId="77777777" w:rsidR="00533820" w:rsidRPr="00533820" w:rsidRDefault="00533820" w:rsidP="00456950">
            <w:pPr>
              <w:ind w:left="710"/>
            </w:pPr>
            <w:r w:rsidRPr="00533820">
              <w:rPr>
                <w:sz w:val="24"/>
              </w:rPr>
              <w:t xml:space="preserve"> </w:t>
            </w:r>
          </w:p>
        </w:tc>
      </w:tr>
      <w:tr w:rsidR="00533820" w:rsidRPr="00533820" w14:paraId="5276014F" w14:textId="77777777" w:rsidTr="00456950">
        <w:trPr>
          <w:trHeight w:val="562"/>
          <w:jc w:val="center"/>
        </w:trPr>
        <w:tc>
          <w:tcPr>
            <w:tcW w:w="2773" w:type="dxa"/>
            <w:tcBorders>
              <w:top w:val="single" w:sz="4" w:space="0" w:color="000000"/>
              <w:left w:val="single" w:sz="4" w:space="0" w:color="000000"/>
              <w:bottom w:val="single" w:sz="4" w:space="0" w:color="000000"/>
              <w:right w:val="single" w:sz="4" w:space="0" w:color="000000"/>
            </w:tcBorders>
          </w:tcPr>
          <w:p w14:paraId="051B293C" w14:textId="77777777" w:rsidR="00533820" w:rsidRPr="00533820" w:rsidRDefault="00533820" w:rsidP="00456950">
            <w:pPr>
              <w:ind w:left="2"/>
            </w:pPr>
            <w:r w:rsidRPr="00533820">
              <w:rPr>
                <w:sz w:val="24"/>
              </w:rPr>
              <w:t xml:space="preserve">Возможности (набор функций программы)  </w:t>
            </w:r>
          </w:p>
        </w:tc>
        <w:tc>
          <w:tcPr>
            <w:tcW w:w="2268" w:type="dxa"/>
            <w:tcBorders>
              <w:top w:val="single" w:sz="4" w:space="0" w:color="000000"/>
              <w:left w:val="single" w:sz="4" w:space="0" w:color="000000"/>
              <w:bottom w:val="single" w:sz="4" w:space="0" w:color="000000"/>
              <w:right w:val="single" w:sz="4" w:space="0" w:color="000000"/>
            </w:tcBorders>
          </w:tcPr>
          <w:p w14:paraId="7E0992BF" w14:textId="77777777" w:rsidR="00533820" w:rsidRPr="00533820" w:rsidRDefault="00533820" w:rsidP="00456950">
            <w:pPr>
              <w:ind w:left="710"/>
            </w:pPr>
            <w:r w:rsidRPr="00533820">
              <w:rPr>
                <w:sz w:val="24"/>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504FB32E" w14:textId="77777777" w:rsidR="00533820" w:rsidRPr="00533820" w:rsidRDefault="00533820" w:rsidP="00456950">
            <w:pPr>
              <w:ind w:left="708"/>
            </w:pPr>
            <w:r w:rsidRPr="00533820">
              <w:rPr>
                <w:sz w:val="24"/>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1C99C70D" w14:textId="77777777" w:rsidR="00533820" w:rsidRPr="00533820" w:rsidRDefault="00533820" w:rsidP="00456950">
            <w:pPr>
              <w:ind w:left="710"/>
            </w:pPr>
            <w:r w:rsidRPr="00533820">
              <w:rPr>
                <w:sz w:val="24"/>
              </w:rPr>
              <w:t xml:space="preserve"> </w:t>
            </w:r>
          </w:p>
        </w:tc>
      </w:tr>
    </w:tbl>
    <w:p w14:paraId="08EE6CC6" w14:textId="47C5077F" w:rsidR="00654A9D" w:rsidRDefault="00654A9D" w:rsidP="00654A9D">
      <w:pPr>
        <w:widowControl/>
        <w:autoSpaceDE/>
        <w:autoSpaceDN/>
        <w:adjustRightInd/>
        <w:spacing w:line="360" w:lineRule="auto"/>
        <w:contextualSpacing/>
        <w:jc w:val="both"/>
        <w:rPr>
          <w:rFonts w:eastAsia="Calibri"/>
          <w:color w:val="000000"/>
          <w:sz w:val="28"/>
          <w:szCs w:val="28"/>
        </w:rPr>
      </w:pPr>
    </w:p>
    <w:p w14:paraId="141D0766" w14:textId="53B60519" w:rsidR="00533820" w:rsidRPr="00533820" w:rsidRDefault="00533820" w:rsidP="00756442">
      <w:pPr>
        <w:widowControl/>
        <w:autoSpaceDE/>
        <w:autoSpaceDN/>
        <w:adjustRightInd/>
        <w:spacing w:line="360" w:lineRule="auto"/>
        <w:ind w:firstLine="708"/>
        <w:contextualSpacing/>
        <w:jc w:val="both"/>
        <w:rPr>
          <w:rFonts w:eastAsia="Calibri"/>
          <w:color w:val="000000"/>
          <w:sz w:val="28"/>
          <w:szCs w:val="28"/>
        </w:rPr>
      </w:pPr>
      <w:r w:rsidRPr="00533820">
        <w:rPr>
          <w:rFonts w:eastAsia="Calibri"/>
          <w:color w:val="000000"/>
          <w:sz w:val="28"/>
          <w:szCs w:val="28"/>
        </w:rPr>
        <w:t xml:space="preserve">Задание 2. Методом мозгового штурма определить список рисков для проектов (см. таблицу).  </w:t>
      </w:r>
    </w:p>
    <w:p w14:paraId="093E97A5" w14:textId="77777777" w:rsidR="003F3225" w:rsidRDefault="003F3225" w:rsidP="00756442">
      <w:pPr>
        <w:keepNext/>
        <w:widowControl/>
        <w:autoSpaceDE/>
        <w:autoSpaceDN/>
        <w:adjustRightInd/>
        <w:spacing w:line="360" w:lineRule="auto"/>
        <w:contextualSpacing/>
        <w:rPr>
          <w:sz w:val="28"/>
          <w:szCs w:val="28"/>
        </w:rPr>
      </w:pPr>
    </w:p>
    <w:p w14:paraId="38B18369" w14:textId="41F904EC" w:rsidR="00533820" w:rsidRPr="00756442" w:rsidRDefault="00533820" w:rsidP="00756442">
      <w:pPr>
        <w:keepNext/>
        <w:widowControl/>
        <w:autoSpaceDE/>
        <w:autoSpaceDN/>
        <w:adjustRightInd/>
        <w:spacing w:line="360" w:lineRule="auto"/>
        <w:contextualSpacing/>
        <w:rPr>
          <w:sz w:val="28"/>
          <w:szCs w:val="28"/>
        </w:rPr>
      </w:pPr>
      <w:r w:rsidRPr="00756442">
        <w:rPr>
          <w:sz w:val="28"/>
          <w:szCs w:val="28"/>
        </w:rPr>
        <w:t xml:space="preserve">Список рисков </w:t>
      </w:r>
    </w:p>
    <w:tbl>
      <w:tblPr>
        <w:tblStyle w:val="TableGrid"/>
        <w:tblW w:w="5000" w:type="pct"/>
        <w:jc w:val="center"/>
        <w:tblInd w:w="0" w:type="dxa"/>
        <w:tblCellMar>
          <w:top w:w="7" w:type="dxa"/>
          <w:left w:w="106" w:type="dxa"/>
          <w:right w:w="115" w:type="dxa"/>
        </w:tblCellMar>
        <w:tblLook w:val="04A0" w:firstRow="1" w:lastRow="0" w:firstColumn="1" w:lastColumn="0" w:noHBand="0" w:noVBand="1"/>
      </w:tblPr>
      <w:tblGrid>
        <w:gridCol w:w="1433"/>
        <w:gridCol w:w="8478"/>
      </w:tblGrid>
      <w:tr w:rsidR="00533820" w:rsidRPr="00533820" w14:paraId="0339E61C" w14:textId="77777777" w:rsidTr="00B44E6D">
        <w:trPr>
          <w:trHeight w:val="286"/>
          <w:jc w:val="center"/>
        </w:trPr>
        <w:tc>
          <w:tcPr>
            <w:tcW w:w="723" w:type="pct"/>
            <w:tcBorders>
              <w:top w:val="single" w:sz="4" w:space="0" w:color="000000"/>
              <w:left w:val="single" w:sz="4" w:space="0" w:color="000000"/>
              <w:bottom w:val="single" w:sz="4" w:space="0" w:color="000000"/>
              <w:right w:val="single" w:sz="4" w:space="0" w:color="000000"/>
            </w:tcBorders>
          </w:tcPr>
          <w:p w14:paraId="0D0B2532" w14:textId="77777777" w:rsidR="00533820" w:rsidRPr="00533820" w:rsidRDefault="00533820" w:rsidP="00456950">
            <w:pPr>
              <w:widowControl/>
              <w:autoSpaceDE/>
              <w:autoSpaceDN/>
              <w:adjustRightInd/>
              <w:spacing w:line="360" w:lineRule="auto"/>
              <w:contextualSpacing/>
              <w:jc w:val="both"/>
              <w:rPr>
                <w:rFonts w:eastAsia="Calibri"/>
                <w:color w:val="000000"/>
                <w:sz w:val="28"/>
                <w:szCs w:val="28"/>
              </w:rPr>
            </w:pPr>
            <w:r w:rsidRPr="00533820">
              <w:rPr>
                <w:rFonts w:eastAsia="Calibri"/>
                <w:color w:val="000000"/>
                <w:sz w:val="28"/>
                <w:szCs w:val="28"/>
              </w:rPr>
              <w:t xml:space="preserve">№ п/п </w:t>
            </w:r>
          </w:p>
        </w:tc>
        <w:tc>
          <w:tcPr>
            <w:tcW w:w="4277" w:type="pct"/>
            <w:tcBorders>
              <w:top w:val="single" w:sz="4" w:space="0" w:color="000000"/>
              <w:left w:val="single" w:sz="4" w:space="0" w:color="000000"/>
              <w:bottom w:val="single" w:sz="4" w:space="0" w:color="000000"/>
              <w:right w:val="single" w:sz="4" w:space="0" w:color="000000"/>
            </w:tcBorders>
          </w:tcPr>
          <w:p w14:paraId="7F9E9EAA" w14:textId="77777777" w:rsidR="00533820" w:rsidRPr="00533820" w:rsidRDefault="00533820" w:rsidP="00456950">
            <w:pPr>
              <w:widowControl/>
              <w:autoSpaceDE/>
              <w:autoSpaceDN/>
              <w:adjustRightInd/>
              <w:spacing w:line="360" w:lineRule="auto"/>
              <w:contextualSpacing/>
              <w:jc w:val="both"/>
              <w:rPr>
                <w:rFonts w:eastAsia="Calibri"/>
                <w:color w:val="000000"/>
                <w:sz w:val="28"/>
                <w:szCs w:val="28"/>
              </w:rPr>
            </w:pPr>
            <w:r w:rsidRPr="00533820">
              <w:rPr>
                <w:rFonts w:eastAsia="Calibri"/>
                <w:color w:val="000000"/>
                <w:sz w:val="28"/>
                <w:szCs w:val="28"/>
              </w:rPr>
              <w:t xml:space="preserve">Риск </w:t>
            </w:r>
          </w:p>
        </w:tc>
      </w:tr>
      <w:tr w:rsidR="00533820" w:rsidRPr="00533820" w14:paraId="39C0FCED" w14:textId="77777777" w:rsidTr="00B44E6D">
        <w:trPr>
          <w:trHeight w:val="286"/>
          <w:jc w:val="center"/>
        </w:trPr>
        <w:tc>
          <w:tcPr>
            <w:tcW w:w="723" w:type="pct"/>
            <w:tcBorders>
              <w:top w:val="single" w:sz="4" w:space="0" w:color="000000"/>
              <w:left w:val="single" w:sz="4" w:space="0" w:color="000000"/>
              <w:bottom w:val="single" w:sz="4" w:space="0" w:color="000000"/>
              <w:right w:val="single" w:sz="4" w:space="0" w:color="000000"/>
            </w:tcBorders>
          </w:tcPr>
          <w:p w14:paraId="5F3D6782" w14:textId="3C606998" w:rsidR="00533820" w:rsidRPr="00533820" w:rsidRDefault="00533820" w:rsidP="00456950">
            <w:pPr>
              <w:widowControl/>
              <w:autoSpaceDE/>
              <w:autoSpaceDN/>
              <w:adjustRightInd/>
              <w:spacing w:line="360" w:lineRule="auto"/>
              <w:contextualSpacing/>
              <w:jc w:val="both"/>
              <w:rPr>
                <w:rFonts w:eastAsia="Calibri"/>
                <w:color w:val="000000"/>
                <w:sz w:val="28"/>
                <w:szCs w:val="28"/>
              </w:rPr>
            </w:pPr>
          </w:p>
        </w:tc>
        <w:tc>
          <w:tcPr>
            <w:tcW w:w="4277" w:type="pct"/>
            <w:tcBorders>
              <w:top w:val="single" w:sz="4" w:space="0" w:color="000000"/>
              <w:left w:val="single" w:sz="4" w:space="0" w:color="000000"/>
              <w:bottom w:val="single" w:sz="4" w:space="0" w:color="000000"/>
              <w:right w:val="single" w:sz="4" w:space="0" w:color="000000"/>
            </w:tcBorders>
          </w:tcPr>
          <w:p w14:paraId="51B8CDEE" w14:textId="2B189667" w:rsidR="00533820" w:rsidRPr="00533820" w:rsidRDefault="00533820" w:rsidP="00456950">
            <w:pPr>
              <w:widowControl/>
              <w:autoSpaceDE/>
              <w:autoSpaceDN/>
              <w:adjustRightInd/>
              <w:spacing w:line="360" w:lineRule="auto"/>
              <w:contextualSpacing/>
              <w:jc w:val="both"/>
              <w:rPr>
                <w:rFonts w:eastAsia="Calibri"/>
                <w:color w:val="000000"/>
                <w:sz w:val="28"/>
                <w:szCs w:val="28"/>
              </w:rPr>
            </w:pPr>
          </w:p>
        </w:tc>
      </w:tr>
    </w:tbl>
    <w:p w14:paraId="3BB3E54B" w14:textId="77777777" w:rsidR="00533820" w:rsidRPr="00533820" w:rsidRDefault="00533820" w:rsidP="00533820">
      <w:pPr>
        <w:widowControl/>
        <w:autoSpaceDE/>
        <w:autoSpaceDN/>
        <w:adjustRightInd/>
        <w:spacing w:line="360" w:lineRule="auto"/>
        <w:ind w:firstLine="709"/>
        <w:contextualSpacing/>
        <w:jc w:val="both"/>
        <w:rPr>
          <w:rFonts w:eastAsia="Calibri"/>
          <w:color w:val="000000"/>
          <w:sz w:val="28"/>
          <w:szCs w:val="28"/>
        </w:rPr>
      </w:pPr>
    </w:p>
    <w:p w14:paraId="7F7035E0" w14:textId="77777777" w:rsidR="00533820" w:rsidRPr="00533820" w:rsidRDefault="00533820" w:rsidP="00533820">
      <w:pPr>
        <w:widowControl/>
        <w:autoSpaceDE/>
        <w:autoSpaceDN/>
        <w:adjustRightInd/>
        <w:spacing w:line="360" w:lineRule="auto"/>
        <w:ind w:firstLine="709"/>
        <w:contextualSpacing/>
        <w:jc w:val="both"/>
        <w:rPr>
          <w:rFonts w:eastAsia="Calibri"/>
          <w:color w:val="000000"/>
          <w:sz w:val="28"/>
          <w:szCs w:val="28"/>
        </w:rPr>
      </w:pPr>
      <w:r w:rsidRPr="00533820">
        <w:rPr>
          <w:rFonts w:eastAsia="Calibri"/>
          <w:color w:val="000000"/>
          <w:sz w:val="28"/>
          <w:szCs w:val="28"/>
        </w:rPr>
        <w:t xml:space="preserve">После обсуждения объединить результаты групп и методом экспертных оценок произвести оценку полученного списка рисков (см. таблицу). </w:t>
      </w:r>
    </w:p>
    <w:p w14:paraId="0ECFC518" w14:textId="77777777" w:rsidR="00533820" w:rsidRPr="00533820" w:rsidRDefault="00533820" w:rsidP="00533820">
      <w:pPr>
        <w:widowControl/>
        <w:autoSpaceDE/>
        <w:autoSpaceDN/>
        <w:adjustRightInd/>
        <w:spacing w:line="360" w:lineRule="auto"/>
        <w:ind w:firstLine="709"/>
        <w:contextualSpacing/>
        <w:jc w:val="both"/>
        <w:rPr>
          <w:rFonts w:eastAsia="Calibri"/>
          <w:color w:val="000000"/>
          <w:sz w:val="28"/>
          <w:szCs w:val="28"/>
        </w:rPr>
      </w:pPr>
    </w:p>
    <w:p w14:paraId="53C8E0CA" w14:textId="7FA16186" w:rsidR="00533820" w:rsidRPr="00533820" w:rsidRDefault="00533820" w:rsidP="00756442">
      <w:pPr>
        <w:widowControl/>
        <w:autoSpaceDE/>
        <w:autoSpaceDN/>
        <w:adjustRightInd/>
        <w:spacing w:after="240" w:line="360" w:lineRule="auto"/>
        <w:contextualSpacing/>
        <w:rPr>
          <w:rFonts w:eastAsia="Calibri"/>
          <w:color w:val="000000"/>
          <w:sz w:val="28"/>
          <w:szCs w:val="28"/>
        </w:rPr>
      </w:pPr>
      <w:r w:rsidRPr="00756442">
        <w:rPr>
          <w:sz w:val="28"/>
          <w:szCs w:val="28"/>
        </w:rPr>
        <w:t xml:space="preserve">Таблица </w:t>
      </w:r>
      <w:r w:rsidR="00756442">
        <w:rPr>
          <w:sz w:val="28"/>
          <w:szCs w:val="28"/>
        </w:rPr>
        <w:t>___</w:t>
      </w:r>
      <w:r w:rsidRPr="00756442">
        <w:rPr>
          <w:sz w:val="28"/>
          <w:szCs w:val="28"/>
        </w:rPr>
        <w:t xml:space="preserve"> – Экспертная оценка</w:t>
      </w:r>
      <w:r w:rsidRPr="00533820">
        <w:rPr>
          <w:rFonts w:eastAsia="Calibri"/>
          <w:color w:val="000000"/>
          <w:sz w:val="28"/>
          <w:szCs w:val="28"/>
        </w:rPr>
        <w:t xml:space="preserve"> </w:t>
      </w:r>
    </w:p>
    <w:tbl>
      <w:tblPr>
        <w:tblStyle w:val="TableGrid"/>
        <w:tblW w:w="5000" w:type="pct"/>
        <w:jc w:val="center"/>
        <w:tblInd w:w="0" w:type="dxa"/>
        <w:tblCellMar>
          <w:top w:w="7" w:type="dxa"/>
          <w:left w:w="106" w:type="dxa"/>
          <w:right w:w="55" w:type="dxa"/>
        </w:tblCellMar>
        <w:tblLook w:val="04A0" w:firstRow="1" w:lastRow="0" w:firstColumn="1" w:lastColumn="0" w:noHBand="0" w:noVBand="1"/>
      </w:tblPr>
      <w:tblGrid>
        <w:gridCol w:w="1936"/>
        <w:gridCol w:w="2077"/>
        <w:gridCol w:w="2075"/>
        <w:gridCol w:w="2077"/>
        <w:gridCol w:w="1746"/>
      </w:tblGrid>
      <w:tr w:rsidR="00533820" w:rsidRPr="00533820" w14:paraId="6507498A" w14:textId="77777777" w:rsidTr="00B44E6D">
        <w:trPr>
          <w:trHeight w:val="286"/>
          <w:jc w:val="center"/>
        </w:trPr>
        <w:tc>
          <w:tcPr>
            <w:tcW w:w="976" w:type="pct"/>
            <w:tcBorders>
              <w:top w:val="single" w:sz="4" w:space="0" w:color="000000"/>
              <w:left w:val="single" w:sz="4" w:space="0" w:color="000000"/>
              <w:bottom w:val="single" w:sz="4" w:space="0" w:color="000000"/>
              <w:right w:val="single" w:sz="4" w:space="0" w:color="000000"/>
            </w:tcBorders>
          </w:tcPr>
          <w:p w14:paraId="5C6492A0" w14:textId="77777777" w:rsidR="00533820" w:rsidRPr="00533820" w:rsidRDefault="00533820" w:rsidP="00456950">
            <w:pPr>
              <w:widowControl/>
              <w:autoSpaceDE/>
              <w:autoSpaceDN/>
              <w:adjustRightInd/>
              <w:spacing w:line="360" w:lineRule="auto"/>
              <w:contextualSpacing/>
              <w:jc w:val="both"/>
              <w:rPr>
                <w:rFonts w:eastAsia="Calibri"/>
                <w:color w:val="000000"/>
                <w:sz w:val="28"/>
                <w:szCs w:val="28"/>
              </w:rPr>
            </w:pPr>
            <w:r w:rsidRPr="00533820">
              <w:rPr>
                <w:rFonts w:eastAsia="Calibri"/>
                <w:color w:val="000000"/>
                <w:sz w:val="28"/>
                <w:szCs w:val="28"/>
              </w:rPr>
              <w:t xml:space="preserve">Риск </w:t>
            </w:r>
          </w:p>
        </w:tc>
        <w:tc>
          <w:tcPr>
            <w:tcW w:w="1048" w:type="pct"/>
            <w:tcBorders>
              <w:top w:val="single" w:sz="4" w:space="0" w:color="000000"/>
              <w:left w:val="single" w:sz="4" w:space="0" w:color="000000"/>
              <w:bottom w:val="single" w:sz="4" w:space="0" w:color="000000"/>
              <w:right w:val="single" w:sz="4" w:space="0" w:color="000000"/>
            </w:tcBorders>
          </w:tcPr>
          <w:p w14:paraId="1959FDE3" w14:textId="77777777" w:rsidR="00533820" w:rsidRPr="00533820" w:rsidRDefault="00533820" w:rsidP="00456950">
            <w:pPr>
              <w:widowControl/>
              <w:autoSpaceDE/>
              <w:autoSpaceDN/>
              <w:adjustRightInd/>
              <w:spacing w:line="360" w:lineRule="auto"/>
              <w:contextualSpacing/>
              <w:jc w:val="both"/>
              <w:rPr>
                <w:rFonts w:eastAsia="Calibri"/>
                <w:color w:val="000000"/>
                <w:sz w:val="28"/>
                <w:szCs w:val="28"/>
              </w:rPr>
            </w:pPr>
            <w:r w:rsidRPr="00533820">
              <w:rPr>
                <w:rFonts w:eastAsia="Calibri"/>
                <w:color w:val="000000"/>
                <w:sz w:val="28"/>
                <w:szCs w:val="28"/>
              </w:rPr>
              <w:t xml:space="preserve">Эксперт 1 </w:t>
            </w:r>
          </w:p>
        </w:tc>
        <w:tc>
          <w:tcPr>
            <w:tcW w:w="1047" w:type="pct"/>
            <w:tcBorders>
              <w:top w:val="single" w:sz="4" w:space="0" w:color="000000"/>
              <w:left w:val="single" w:sz="4" w:space="0" w:color="000000"/>
              <w:bottom w:val="single" w:sz="4" w:space="0" w:color="000000"/>
              <w:right w:val="single" w:sz="4" w:space="0" w:color="000000"/>
            </w:tcBorders>
          </w:tcPr>
          <w:p w14:paraId="2C6DA750" w14:textId="77777777" w:rsidR="00533820" w:rsidRPr="00533820" w:rsidRDefault="00533820" w:rsidP="00456950">
            <w:pPr>
              <w:widowControl/>
              <w:autoSpaceDE/>
              <w:autoSpaceDN/>
              <w:adjustRightInd/>
              <w:spacing w:line="360" w:lineRule="auto"/>
              <w:contextualSpacing/>
              <w:jc w:val="both"/>
              <w:rPr>
                <w:rFonts w:eastAsia="Calibri"/>
                <w:color w:val="000000"/>
                <w:sz w:val="28"/>
                <w:szCs w:val="28"/>
              </w:rPr>
            </w:pPr>
            <w:r w:rsidRPr="00533820">
              <w:rPr>
                <w:rFonts w:eastAsia="Calibri"/>
                <w:color w:val="000000"/>
                <w:sz w:val="28"/>
                <w:szCs w:val="28"/>
              </w:rPr>
              <w:t xml:space="preserve">Эксперт … </w:t>
            </w:r>
          </w:p>
        </w:tc>
        <w:tc>
          <w:tcPr>
            <w:tcW w:w="1048" w:type="pct"/>
            <w:tcBorders>
              <w:top w:val="single" w:sz="4" w:space="0" w:color="000000"/>
              <w:left w:val="single" w:sz="4" w:space="0" w:color="000000"/>
              <w:bottom w:val="single" w:sz="4" w:space="0" w:color="000000"/>
              <w:right w:val="single" w:sz="4" w:space="0" w:color="000000"/>
            </w:tcBorders>
          </w:tcPr>
          <w:p w14:paraId="05B8643C" w14:textId="77777777" w:rsidR="00533820" w:rsidRPr="00533820" w:rsidRDefault="00533820" w:rsidP="00456950">
            <w:pPr>
              <w:widowControl/>
              <w:autoSpaceDE/>
              <w:autoSpaceDN/>
              <w:adjustRightInd/>
              <w:spacing w:line="360" w:lineRule="auto"/>
              <w:contextualSpacing/>
              <w:jc w:val="both"/>
              <w:rPr>
                <w:rFonts w:eastAsia="Calibri"/>
                <w:color w:val="000000"/>
                <w:sz w:val="28"/>
                <w:szCs w:val="28"/>
              </w:rPr>
            </w:pPr>
            <w:r w:rsidRPr="00533820">
              <w:rPr>
                <w:rFonts w:eastAsia="Calibri"/>
                <w:color w:val="000000"/>
                <w:sz w:val="28"/>
                <w:szCs w:val="28"/>
              </w:rPr>
              <w:t xml:space="preserve">Эксперт N </w:t>
            </w:r>
          </w:p>
        </w:tc>
        <w:tc>
          <w:tcPr>
            <w:tcW w:w="882" w:type="pct"/>
            <w:tcBorders>
              <w:top w:val="single" w:sz="4" w:space="0" w:color="000000"/>
              <w:left w:val="single" w:sz="4" w:space="0" w:color="000000"/>
              <w:bottom w:val="single" w:sz="4" w:space="0" w:color="000000"/>
              <w:right w:val="single" w:sz="4" w:space="0" w:color="000000"/>
            </w:tcBorders>
          </w:tcPr>
          <w:p w14:paraId="0DE9FFCE" w14:textId="77777777" w:rsidR="00533820" w:rsidRPr="00533820" w:rsidRDefault="00533820" w:rsidP="00456950">
            <w:pPr>
              <w:widowControl/>
              <w:autoSpaceDE/>
              <w:autoSpaceDN/>
              <w:adjustRightInd/>
              <w:spacing w:line="360" w:lineRule="auto"/>
              <w:contextualSpacing/>
              <w:jc w:val="both"/>
              <w:rPr>
                <w:rFonts w:eastAsia="Calibri"/>
                <w:color w:val="000000"/>
                <w:sz w:val="28"/>
                <w:szCs w:val="28"/>
              </w:rPr>
            </w:pPr>
            <w:r w:rsidRPr="00533820">
              <w:rPr>
                <w:rFonts w:eastAsia="Calibri"/>
                <w:color w:val="000000"/>
                <w:sz w:val="28"/>
                <w:szCs w:val="28"/>
              </w:rPr>
              <w:t xml:space="preserve">Рейтинг риска </w:t>
            </w:r>
          </w:p>
        </w:tc>
      </w:tr>
      <w:tr w:rsidR="00533820" w:rsidRPr="00533820" w14:paraId="274AE6C3" w14:textId="77777777" w:rsidTr="00B44E6D">
        <w:trPr>
          <w:trHeight w:val="288"/>
          <w:jc w:val="center"/>
        </w:trPr>
        <w:tc>
          <w:tcPr>
            <w:tcW w:w="976" w:type="pct"/>
            <w:tcBorders>
              <w:top w:val="single" w:sz="4" w:space="0" w:color="000000"/>
              <w:left w:val="single" w:sz="4" w:space="0" w:color="000000"/>
              <w:bottom w:val="single" w:sz="4" w:space="0" w:color="000000"/>
              <w:right w:val="single" w:sz="4" w:space="0" w:color="000000"/>
            </w:tcBorders>
          </w:tcPr>
          <w:p w14:paraId="639D2CD1" w14:textId="77777777" w:rsidR="00533820" w:rsidRPr="00533820" w:rsidRDefault="00533820" w:rsidP="00456950">
            <w:pPr>
              <w:widowControl/>
              <w:autoSpaceDE/>
              <w:autoSpaceDN/>
              <w:adjustRightInd/>
              <w:spacing w:line="360" w:lineRule="auto"/>
              <w:contextualSpacing/>
              <w:jc w:val="both"/>
              <w:rPr>
                <w:rFonts w:eastAsia="Calibri"/>
                <w:color w:val="000000"/>
                <w:sz w:val="28"/>
                <w:szCs w:val="28"/>
              </w:rPr>
            </w:pPr>
            <w:r w:rsidRPr="00533820">
              <w:rPr>
                <w:rFonts w:eastAsia="Calibri"/>
                <w:color w:val="000000"/>
                <w:sz w:val="28"/>
                <w:szCs w:val="28"/>
              </w:rPr>
              <w:t xml:space="preserve"> </w:t>
            </w:r>
          </w:p>
        </w:tc>
        <w:tc>
          <w:tcPr>
            <w:tcW w:w="1048" w:type="pct"/>
            <w:tcBorders>
              <w:top w:val="single" w:sz="4" w:space="0" w:color="000000"/>
              <w:left w:val="single" w:sz="4" w:space="0" w:color="000000"/>
              <w:bottom w:val="single" w:sz="4" w:space="0" w:color="000000"/>
              <w:right w:val="single" w:sz="4" w:space="0" w:color="000000"/>
            </w:tcBorders>
          </w:tcPr>
          <w:p w14:paraId="1FCD272B" w14:textId="77777777" w:rsidR="00533820" w:rsidRPr="00533820" w:rsidRDefault="00533820" w:rsidP="00456950">
            <w:pPr>
              <w:widowControl/>
              <w:autoSpaceDE/>
              <w:autoSpaceDN/>
              <w:adjustRightInd/>
              <w:spacing w:line="360" w:lineRule="auto"/>
              <w:contextualSpacing/>
              <w:jc w:val="both"/>
              <w:rPr>
                <w:rFonts w:eastAsia="Calibri"/>
                <w:color w:val="000000"/>
                <w:sz w:val="28"/>
                <w:szCs w:val="28"/>
              </w:rPr>
            </w:pPr>
            <w:r w:rsidRPr="00533820">
              <w:rPr>
                <w:rFonts w:eastAsia="Calibri"/>
                <w:color w:val="000000"/>
                <w:sz w:val="28"/>
                <w:szCs w:val="28"/>
              </w:rPr>
              <w:t xml:space="preserve"> </w:t>
            </w:r>
          </w:p>
        </w:tc>
        <w:tc>
          <w:tcPr>
            <w:tcW w:w="1047" w:type="pct"/>
            <w:tcBorders>
              <w:top w:val="single" w:sz="4" w:space="0" w:color="000000"/>
              <w:left w:val="single" w:sz="4" w:space="0" w:color="000000"/>
              <w:bottom w:val="single" w:sz="4" w:space="0" w:color="000000"/>
              <w:right w:val="single" w:sz="4" w:space="0" w:color="000000"/>
            </w:tcBorders>
          </w:tcPr>
          <w:p w14:paraId="1C645CE9" w14:textId="77777777" w:rsidR="00533820" w:rsidRPr="00533820" w:rsidRDefault="00533820" w:rsidP="00456950">
            <w:pPr>
              <w:widowControl/>
              <w:autoSpaceDE/>
              <w:autoSpaceDN/>
              <w:adjustRightInd/>
              <w:spacing w:line="360" w:lineRule="auto"/>
              <w:contextualSpacing/>
              <w:jc w:val="both"/>
              <w:rPr>
                <w:rFonts w:eastAsia="Calibri"/>
                <w:color w:val="000000"/>
                <w:sz w:val="28"/>
                <w:szCs w:val="28"/>
              </w:rPr>
            </w:pPr>
            <w:r w:rsidRPr="00533820">
              <w:rPr>
                <w:rFonts w:eastAsia="Calibri"/>
                <w:color w:val="000000"/>
                <w:sz w:val="28"/>
                <w:szCs w:val="28"/>
              </w:rPr>
              <w:t xml:space="preserve"> </w:t>
            </w:r>
          </w:p>
        </w:tc>
        <w:tc>
          <w:tcPr>
            <w:tcW w:w="1048" w:type="pct"/>
            <w:tcBorders>
              <w:top w:val="single" w:sz="4" w:space="0" w:color="000000"/>
              <w:left w:val="single" w:sz="4" w:space="0" w:color="000000"/>
              <w:bottom w:val="single" w:sz="4" w:space="0" w:color="000000"/>
              <w:right w:val="single" w:sz="4" w:space="0" w:color="000000"/>
            </w:tcBorders>
          </w:tcPr>
          <w:p w14:paraId="514D2AA3" w14:textId="77777777" w:rsidR="00533820" w:rsidRPr="00533820" w:rsidRDefault="00533820" w:rsidP="00456950">
            <w:pPr>
              <w:widowControl/>
              <w:autoSpaceDE/>
              <w:autoSpaceDN/>
              <w:adjustRightInd/>
              <w:spacing w:line="360" w:lineRule="auto"/>
              <w:contextualSpacing/>
              <w:jc w:val="both"/>
              <w:rPr>
                <w:rFonts w:eastAsia="Calibri"/>
                <w:color w:val="000000"/>
                <w:sz w:val="28"/>
                <w:szCs w:val="28"/>
              </w:rPr>
            </w:pPr>
            <w:r w:rsidRPr="00533820">
              <w:rPr>
                <w:rFonts w:eastAsia="Calibri"/>
                <w:color w:val="000000"/>
                <w:sz w:val="28"/>
                <w:szCs w:val="28"/>
              </w:rPr>
              <w:t xml:space="preserve"> </w:t>
            </w:r>
          </w:p>
        </w:tc>
        <w:tc>
          <w:tcPr>
            <w:tcW w:w="882" w:type="pct"/>
            <w:tcBorders>
              <w:top w:val="single" w:sz="4" w:space="0" w:color="000000"/>
              <w:left w:val="single" w:sz="4" w:space="0" w:color="000000"/>
              <w:bottom w:val="single" w:sz="4" w:space="0" w:color="000000"/>
              <w:right w:val="single" w:sz="4" w:space="0" w:color="000000"/>
            </w:tcBorders>
          </w:tcPr>
          <w:p w14:paraId="1869A0CF" w14:textId="77777777" w:rsidR="00533820" w:rsidRPr="00533820" w:rsidRDefault="00533820" w:rsidP="00456950">
            <w:pPr>
              <w:widowControl/>
              <w:autoSpaceDE/>
              <w:autoSpaceDN/>
              <w:adjustRightInd/>
              <w:spacing w:line="360" w:lineRule="auto"/>
              <w:contextualSpacing/>
              <w:jc w:val="both"/>
              <w:rPr>
                <w:rFonts w:eastAsia="Calibri"/>
                <w:color w:val="000000"/>
                <w:sz w:val="28"/>
                <w:szCs w:val="28"/>
              </w:rPr>
            </w:pPr>
            <w:r w:rsidRPr="00533820">
              <w:rPr>
                <w:rFonts w:eastAsia="Calibri"/>
                <w:color w:val="000000"/>
                <w:sz w:val="28"/>
                <w:szCs w:val="28"/>
              </w:rPr>
              <w:t xml:space="preserve"> </w:t>
            </w:r>
          </w:p>
        </w:tc>
      </w:tr>
    </w:tbl>
    <w:p w14:paraId="7F839E34" w14:textId="77777777" w:rsidR="00533820" w:rsidRPr="00533820" w:rsidRDefault="00533820" w:rsidP="00533820">
      <w:pPr>
        <w:widowControl/>
        <w:autoSpaceDE/>
        <w:autoSpaceDN/>
        <w:adjustRightInd/>
        <w:spacing w:line="360" w:lineRule="auto"/>
        <w:ind w:firstLine="709"/>
        <w:contextualSpacing/>
        <w:jc w:val="both"/>
        <w:rPr>
          <w:rFonts w:eastAsia="Calibri"/>
          <w:color w:val="000000"/>
          <w:sz w:val="28"/>
          <w:szCs w:val="28"/>
        </w:rPr>
      </w:pPr>
      <w:r w:rsidRPr="00533820">
        <w:rPr>
          <w:rFonts w:eastAsia="Calibri"/>
          <w:color w:val="000000"/>
          <w:sz w:val="28"/>
          <w:szCs w:val="28"/>
        </w:rPr>
        <w:t xml:space="preserve"> </w:t>
      </w:r>
    </w:p>
    <w:p w14:paraId="77592926" w14:textId="77777777" w:rsidR="00533820" w:rsidRPr="00533820" w:rsidRDefault="00533820" w:rsidP="00533820">
      <w:pPr>
        <w:widowControl/>
        <w:autoSpaceDE/>
        <w:autoSpaceDN/>
        <w:adjustRightInd/>
        <w:spacing w:line="360" w:lineRule="auto"/>
        <w:ind w:firstLine="709"/>
        <w:contextualSpacing/>
        <w:jc w:val="both"/>
        <w:rPr>
          <w:rFonts w:eastAsia="Calibri"/>
          <w:color w:val="000000"/>
          <w:sz w:val="28"/>
          <w:szCs w:val="28"/>
        </w:rPr>
      </w:pPr>
      <w:r w:rsidRPr="00533820">
        <w:rPr>
          <w:rFonts w:eastAsia="Calibri"/>
          <w:color w:val="000000"/>
          <w:sz w:val="28"/>
          <w:szCs w:val="28"/>
        </w:rPr>
        <w:t xml:space="preserve">Задание 3. Из полученного списка рисков выбрать пять с самым высоким рейтингом. Составить таблицу «Анализ рисков проектов». </w:t>
      </w:r>
    </w:p>
    <w:p w14:paraId="328C852D" w14:textId="77777777" w:rsidR="00533820" w:rsidRPr="00533820" w:rsidRDefault="00533820" w:rsidP="00533820">
      <w:pPr>
        <w:widowControl/>
        <w:autoSpaceDE/>
        <w:autoSpaceDN/>
        <w:adjustRightInd/>
        <w:spacing w:line="360" w:lineRule="auto"/>
        <w:ind w:firstLine="709"/>
        <w:contextualSpacing/>
        <w:jc w:val="both"/>
        <w:rPr>
          <w:rFonts w:eastAsia="Calibri"/>
          <w:color w:val="000000"/>
          <w:sz w:val="28"/>
          <w:szCs w:val="28"/>
        </w:rPr>
      </w:pPr>
      <w:r w:rsidRPr="00533820">
        <w:rPr>
          <w:rFonts w:eastAsia="Calibri"/>
          <w:color w:val="000000"/>
          <w:sz w:val="28"/>
          <w:szCs w:val="28"/>
        </w:rPr>
        <w:t xml:space="preserve">Задание 4. Индивидуальная работа </w:t>
      </w:r>
    </w:p>
    <w:p w14:paraId="53DDD841" w14:textId="77777777" w:rsidR="00533820" w:rsidRPr="00533820" w:rsidRDefault="00533820" w:rsidP="00533820">
      <w:pPr>
        <w:widowControl/>
        <w:autoSpaceDE/>
        <w:autoSpaceDN/>
        <w:adjustRightInd/>
        <w:spacing w:line="360" w:lineRule="auto"/>
        <w:ind w:firstLine="709"/>
        <w:contextualSpacing/>
        <w:jc w:val="both"/>
        <w:rPr>
          <w:rFonts w:eastAsia="Calibri"/>
          <w:color w:val="000000"/>
          <w:sz w:val="28"/>
          <w:szCs w:val="28"/>
        </w:rPr>
      </w:pPr>
      <w:r w:rsidRPr="00533820">
        <w:rPr>
          <w:rFonts w:eastAsia="Calibri"/>
          <w:color w:val="000000"/>
          <w:sz w:val="28"/>
          <w:szCs w:val="28"/>
        </w:rPr>
        <w:t xml:space="preserve">Для своего варианта информационной системы: </w:t>
      </w:r>
    </w:p>
    <w:p w14:paraId="00BE0557" w14:textId="11495437" w:rsidR="00533820" w:rsidRPr="00756442" w:rsidRDefault="00533820" w:rsidP="00047EEC">
      <w:pPr>
        <w:pStyle w:val="a5"/>
        <w:widowControl/>
        <w:numPr>
          <w:ilvl w:val="0"/>
          <w:numId w:val="13"/>
        </w:numPr>
        <w:autoSpaceDE/>
        <w:autoSpaceDN/>
        <w:adjustRightInd/>
        <w:spacing w:line="360" w:lineRule="auto"/>
        <w:ind w:left="1134" w:hanging="283"/>
        <w:jc w:val="both"/>
        <w:rPr>
          <w:rFonts w:eastAsia="Calibri"/>
          <w:color w:val="000000"/>
          <w:sz w:val="28"/>
          <w:szCs w:val="28"/>
        </w:rPr>
      </w:pPr>
      <w:r w:rsidRPr="00756442">
        <w:rPr>
          <w:rFonts w:eastAsia="Calibri"/>
          <w:color w:val="000000"/>
          <w:sz w:val="28"/>
          <w:szCs w:val="28"/>
        </w:rPr>
        <w:t>заполнить матрицу компромиссов;</w:t>
      </w:r>
    </w:p>
    <w:p w14:paraId="14DF9846" w14:textId="73E631E4" w:rsidR="00533820" w:rsidRPr="00756442" w:rsidRDefault="00533820" w:rsidP="00047EEC">
      <w:pPr>
        <w:pStyle w:val="a5"/>
        <w:widowControl/>
        <w:numPr>
          <w:ilvl w:val="0"/>
          <w:numId w:val="13"/>
        </w:numPr>
        <w:autoSpaceDE/>
        <w:autoSpaceDN/>
        <w:adjustRightInd/>
        <w:spacing w:line="360" w:lineRule="auto"/>
        <w:ind w:left="1134" w:hanging="283"/>
        <w:jc w:val="both"/>
        <w:rPr>
          <w:rFonts w:eastAsia="Calibri"/>
          <w:color w:val="000000"/>
          <w:sz w:val="28"/>
          <w:szCs w:val="28"/>
        </w:rPr>
      </w:pPr>
      <w:r w:rsidRPr="00756442">
        <w:rPr>
          <w:rFonts w:eastAsia="Calibri"/>
          <w:color w:val="000000"/>
          <w:sz w:val="28"/>
          <w:szCs w:val="28"/>
        </w:rPr>
        <w:t xml:space="preserve">записать список рисков; </w:t>
      </w:r>
    </w:p>
    <w:p w14:paraId="60E17BB6" w14:textId="62FB2B6B" w:rsidR="00533820" w:rsidRPr="00756442" w:rsidRDefault="00533820" w:rsidP="00047EEC">
      <w:pPr>
        <w:pStyle w:val="a5"/>
        <w:widowControl/>
        <w:numPr>
          <w:ilvl w:val="0"/>
          <w:numId w:val="13"/>
        </w:numPr>
        <w:autoSpaceDE/>
        <w:autoSpaceDN/>
        <w:adjustRightInd/>
        <w:spacing w:line="360" w:lineRule="auto"/>
        <w:ind w:left="1134" w:hanging="283"/>
        <w:jc w:val="both"/>
        <w:rPr>
          <w:rFonts w:eastAsia="Calibri"/>
          <w:color w:val="000000"/>
          <w:sz w:val="28"/>
          <w:szCs w:val="28"/>
        </w:rPr>
      </w:pPr>
      <w:r w:rsidRPr="00756442">
        <w:rPr>
          <w:rFonts w:eastAsia="Calibri"/>
          <w:color w:val="000000"/>
          <w:sz w:val="28"/>
          <w:szCs w:val="28"/>
        </w:rPr>
        <w:t xml:space="preserve">повести анализ рисков. </w:t>
      </w:r>
    </w:p>
    <w:p w14:paraId="4553E8FE" w14:textId="358781F8" w:rsidR="00533820" w:rsidRPr="00533820" w:rsidRDefault="00533820" w:rsidP="00654A9D">
      <w:pPr>
        <w:widowControl/>
        <w:suppressAutoHyphens/>
        <w:autoSpaceDE/>
        <w:autoSpaceDN/>
        <w:adjustRightInd/>
        <w:spacing w:line="360" w:lineRule="auto"/>
        <w:contextualSpacing/>
        <w:jc w:val="center"/>
        <w:rPr>
          <w:rFonts w:eastAsia="Calibri"/>
          <w:b/>
          <w:color w:val="000000"/>
          <w:sz w:val="28"/>
          <w:szCs w:val="28"/>
        </w:rPr>
      </w:pPr>
      <w:r w:rsidRPr="00533820">
        <w:rPr>
          <w:rFonts w:eastAsia="Calibri"/>
          <w:b/>
          <w:color w:val="000000"/>
          <w:sz w:val="28"/>
          <w:szCs w:val="28"/>
        </w:rPr>
        <w:t xml:space="preserve">Примерное задание к контрольной работе по теме </w:t>
      </w:r>
      <w:r w:rsidR="00756442">
        <w:rPr>
          <w:rFonts w:eastAsia="Calibri"/>
          <w:b/>
          <w:color w:val="000000"/>
          <w:sz w:val="28"/>
          <w:szCs w:val="28"/>
        </w:rPr>
        <w:t>2.1</w:t>
      </w:r>
    </w:p>
    <w:p w14:paraId="3F1E41C6" w14:textId="77777777" w:rsidR="00533820" w:rsidRPr="00533820" w:rsidRDefault="00533820" w:rsidP="00047EEC">
      <w:pPr>
        <w:pStyle w:val="a5"/>
        <w:widowControl/>
        <w:numPr>
          <w:ilvl w:val="0"/>
          <w:numId w:val="10"/>
        </w:numPr>
        <w:tabs>
          <w:tab w:val="left" w:pos="993"/>
        </w:tabs>
        <w:autoSpaceDE/>
        <w:autoSpaceDN/>
        <w:adjustRightInd/>
        <w:spacing w:line="360" w:lineRule="auto"/>
        <w:ind w:left="0" w:firstLine="709"/>
        <w:jc w:val="both"/>
        <w:rPr>
          <w:rFonts w:eastAsia="Calibri"/>
          <w:color w:val="000000"/>
          <w:sz w:val="28"/>
          <w:szCs w:val="28"/>
        </w:rPr>
      </w:pPr>
      <w:r w:rsidRPr="00533820">
        <w:rPr>
          <w:rFonts w:eastAsia="Calibri"/>
          <w:color w:val="000000"/>
          <w:sz w:val="28"/>
          <w:szCs w:val="28"/>
        </w:rPr>
        <w:t>В соответствии со своей тематикой определить задачи, которые необходимо выполнить в начале работ над проектом: сформировать команду, оценить трудоемкость и т.д.</w:t>
      </w:r>
    </w:p>
    <w:p w14:paraId="06CE192F" w14:textId="33E5480C" w:rsidR="00533820" w:rsidRPr="00533820" w:rsidRDefault="00533820" w:rsidP="00654A9D">
      <w:pPr>
        <w:widowControl/>
        <w:suppressAutoHyphens/>
        <w:autoSpaceDE/>
        <w:autoSpaceDN/>
        <w:adjustRightInd/>
        <w:spacing w:line="360" w:lineRule="auto"/>
        <w:contextualSpacing/>
        <w:jc w:val="center"/>
        <w:rPr>
          <w:rFonts w:eastAsia="Calibri"/>
          <w:b/>
          <w:color w:val="000000"/>
          <w:sz w:val="28"/>
          <w:szCs w:val="28"/>
        </w:rPr>
      </w:pPr>
      <w:r w:rsidRPr="00533820">
        <w:rPr>
          <w:rFonts w:eastAsia="Calibri"/>
          <w:b/>
          <w:color w:val="000000"/>
          <w:sz w:val="28"/>
          <w:szCs w:val="28"/>
        </w:rPr>
        <w:t xml:space="preserve">Примерное задание к контрольной работе по теме </w:t>
      </w:r>
      <w:r w:rsidR="00756442">
        <w:rPr>
          <w:rFonts w:eastAsia="Calibri"/>
          <w:b/>
          <w:color w:val="000000"/>
          <w:sz w:val="28"/>
          <w:szCs w:val="28"/>
        </w:rPr>
        <w:t>2.2</w:t>
      </w:r>
    </w:p>
    <w:p w14:paraId="2BA8C1CB" w14:textId="77777777" w:rsidR="00533820" w:rsidRPr="00533820" w:rsidRDefault="00533820" w:rsidP="00047EEC">
      <w:pPr>
        <w:pStyle w:val="a5"/>
        <w:widowControl/>
        <w:numPr>
          <w:ilvl w:val="0"/>
          <w:numId w:val="11"/>
        </w:numPr>
        <w:tabs>
          <w:tab w:val="left" w:pos="993"/>
        </w:tabs>
        <w:autoSpaceDE/>
        <w:autoSpaceDN/>
        <w:adjustRightInd/>
        <w:spacing w:line="360" w:lineRule="auto"/>
        <w:ind w:left="0" w:firstLine="709"/>
        <w:jc w:val="both"/>
        <w:rPr>
          <w:rFonts w:eastAsia="Calibri"/>
          <w:color w:val="000000"/>
          <w:sz w:val="28"/>
          <w:szCs w:val="28"/>
        </w:rPr>
      </w:pPr>
      <w:r w:rsidRPr="00533820">
        <w:rPr>
          <w:rFonts w:eastAsia="Calibri"/>
          <w:color w:val="000000"/>
          <w:sz w:val="28"/>
          <w:szCs w:val="28"/>
        </w:rPr>
        <w:t>В соответствии с техническим заданием составить список необходимой документации, которая входит в состав поставки программного продукта.</w:t>
      </w:r>
    </w:p>
    <w:p w14:paraId="5EC0AB04" w14:textId="16DD9B87" w:rsidR="00654A9D" w:rsidRDefault="00654A9D" w:rsidP="008469E3">
      <w:pPr>
        <w:widowControl/>
        <w:suppressAutoHyphens/>
        <w:autoSpaceDE/>
        <w:autoSpaceDN/>
        <w:adjustRightInd/>
        <w:spacing w:line="360" w:lineRule="auto"/>
        <w:contextualSpacing/>
        <w:rPr>
          <w:rFonts w:eastAsia="Calibri"/>
          <w:b/>
          <w:color w:val="000000"/>
          <w:sz w:val="28"/>
          <w:szCs w:val="28"/>
        </w:rPr>
      </w:pPr>
    </w:p>
    <w:p w14:paraId="4EA449BB" w14:textId="0FAD73E9" w:rsidR="00654A9D" w:rsidRDefault="00654A9D" w:rsidP="008469E3">
      <w:pPr>
        <w:widowControl/>
        <w:suppressAutoHyphens/>
        <w:autoSpaceDE/>
        <w:autoSpaceDN/>
        <w:adjustRightInd/>
        <w:spacing w:line="360" w:lineRule="auto"/>
        <w:contextualSpacing/>
        <w:rPr>
          <w:rFonts w:eastAsia="Calibri"/>
          <w:b/>
          <w:color w:val="000000"/>
          <w:sz w:val="28"/>
          <w:szCs w:val="28"/>
        </w:rPr>
      </w:pPr>
    </w:p>
    <w:p w14:paraId="26F6B465" w14:textId="395D9F17" w:rsidR="00654A9D" w:rsidRDefault="00654A9D" w:rsidP="008469E3">
      <w:pPr>
        <w:widowControl/>
        <w:suppressAutoHyphens/>
        <w:autoSpaceDE/>
        <w:autoSpaceDN/>
        <w:adjustRightInd/>
        <w:spacing w:line="360" w:lineRule="auto"/>
        <w:contextualSpacing/>
        <w:rPr>
          <w:rFonts w:eastAsia="Calibri"/>
          <w:b/>
          <w:color w:val="000000"/>
          <w:sz w:val="28"/>
          <w:szCs w:val="28"/>
        </w:rPr>
      </w:pPr>
    </w:p>
    <w:p w14:paraId="041F588C" w14:textId="206D94EB" w:rsidR="00533820" w:rsidRPr="00533820" w:rsidRDefault="00533820" w:rsidP="00654A9D">
      <w:pPr>
        <w:widowControl/>
        <w:suppressAutoHyphens/>
        <w:autoSpaceDE/>
        <w:autoSpaceDN/>
        <w:adjustRightInd/>
        <w:spacing w:line="360" w:lineRule="auto"/>
        <w:contextualSpacing/>
        <w:jc w:val="center"/>
        <w:rPr>
          <w:rFonts w:eastAsia="Calibri"/>
          <w:b/>
          <w:color w:val="000000"/>
          <w:sz w:val="28"/>
          <w:szCs w:val="28"/>
        </w:rPr>
      </w:pPr>
      <w:r w:rsidRPr="00533820">
        <w:rPr>
          <w:rFonts w:eastAsia="Calibri"/>
          <w:b/>
          <w:color w:val="000000"/>
          <w:sz w:val="28"/>
          <w:szCs w:val="28"/>
        </w:rPr>
        <w:lastRenderedPageBreak/>
        <w:t xml:space="preserve">Примерное задание к контрольной работе по теме </w:t>
      </w:r>
      <w:r w:rsidR="00756442">
        <w:rPr>
          <w:rFonts w:eastAsia="Calibri"/>
          <w:b/>
          <w:color w:val="000000"/>
          <w:sz w:val="28"/>
          <w:szCs w:val="28"/>
        </w:rPr>
        <w:t>2.3</w:t>
      </w:r>
    </w:p>
    <w:p w14:paraId="4194B77E" w14:textId="77777777" w:rsidR="00533820" w:rsidRPr="00533820" w:rsidRDefault="00533820" w:rsidP="00047EEC">
      <w:pPr>
        <w:pStyle w:val="a5"/>
        <w:widowControl/>
        <w:numPr>
          <w:ilvl w:val="0"/>
          <w:numId w:val="12"/>
        </w:numPr>
        <w:tabs>
          <w:tab w:val="left" w:pos="993"/>
        </w:tabs>
        <w:autoSpaceDE/>
        <w:autoSpaceDN/>
        <w:adjustRightInd/>
        <w:spacing w:line="360" w:lineRule="auto"/>
        <w:ind w:left="0" w:firstLine="709"/>
        <w:jc w:val="both"/>
        <w:rPr>
          <w:rFonts w:eastAsia="Calibri"/>
          <w:color w:val="000000"/>
          <w:sz w:val="28"/>
          <w:szCs w:val="28"/>
        </w:rPr>
      </w:pPr>
      <w:r w:rsidRPr="00533820">
        <w:rPr>
          <w:rFonts w:eastAsia="Calibri"/>
          <w:color w:val="000000"/>
          <w:sz w:val="28"/>
          <w:szCs w:val="28"/>
        </w:rPr>
        <w:t xml:space="preserve">Описать, какая именно модель разработки программного обеспечения подходит для вашей тематики. Почему так? В чем будут заключаться риски </w:t>
      </w:r>
      <w:proofErr w:type="spellStart"/>
      <w:r w:rsidRPr="00533820">
        <w:rPr>
          <w:rFonts w:eastAsia="Calibri"/>
          <w:color w:val="000000"/>
          <w:sz w:val="28"/>
          <w:szCs w:val="28"/>
        </w:rPr>
        <w:t>несдачи</w:t>
      </w:r>
      <w:proofErr w:type="spellEnd"/>
      <w:r w:rsidRPr="00533820">
        <w:rPr>
          <w:rFonts w:eastAsia="Calibri"/>
          <w:color w:val="000000"/>
          <w:sz w:val="28"/>
          <w:szCs w:val="28"/>
        </w:rPr>
        <w:t xml:space="preserve"> продукта в сроки? </w:t>
      </w:r>
    </w:p>
    <w:p w14:paraId="542D69B7" w14:textId="79DCF09B" w:rsidR="00533820" w:rsidRPr="00654A9D" w:rsidRDefault="00533820" w:rsidP="00533820">
      <w:pPr>
        <w:spacing w:line="360" w:lineRule="auto"/>
        <w:ind w:firstLine="708"/>
        <w:jc w:val="both"/>
        <w:rPr>
          <w:rFonts w:eastAsia="Calibri"/>
          <w:i/>
          <w:strike/>
          <w:color w:val="000000"/>
          <w:sz w:val="28"/>
          <w:szCs w:val="28"/>
        </w:rPr>
      </w:pPr>
      <w:bookmarkStart w:id="25" w:name="_Toc486492190"/>
      <w:bookmarkStart w:id="26" w:name="_Toc73917220"/>
      <w:r w:rsidRPr="00533820">
        <w:rPr>
          <w:rFonts w:eastAsia="Calibri"/>
          <w:i/>
          <w:color w:val="000000"/>
          <w:sz w:val="28"/>
          <w:szCs w:val="28"/>
        </w:rPr>
        <w:t>Критерии балльной оценки различных форм текущего контроля успеваемости содержатся в соответствующих методич</w:t>
      </w:r>
      <w:r w:rsidRPr="00533820">
        <w:rPr>
          <w:rFonts w:eastAsia="Calibri"/>
          <w:color w:val="000000"/>
          <w:sz w:val="28"/>
          <w:szCs w:val="28"/>
        </w:rPr>
        <w:t xml:space="preserve">еских </w:t>
      </w:r>
      <w:r w:rsidRPr="00654A9D">
        <w:rPr>
          <w:rFonts w:eastAsia="Calibri"/>
          <w:i/>
          <w:color w:val="000000"/>
          <w:sz w:val="28"/>
          <w:szCs w:val="28"/>
        </w:rPr>
        <w:t xml:space="preserve">рекомендациях </w:t>
      </w:r>
      <w:r w:rsidR="00654A9D" w:rsidRPr="00654A9D">
        <w:rPr>
          <w:rFonts w:eastAsia="Calibri"/>
          <w:i/>
          <w:color w:val="000000"/>
          <w:sz w:val="28"/>
          <w:szCs w:val="28"/>
        </w:rPr>
        <w:t>Кафедры</w:t>
      </w:r>
      <w:r w:rsidRPr="00654A9D">
        <w:rPr>
          <w:rFonts w:eastAsia="Calibri"/>
          <w:i/>
          <w:color w:val="000000"/>
          <w:sz w:val="28"/>
          <w:szCs w:val="28"/>
        </w:rPr>
        <w:t xml:space="preserve"> анализа данных и машинного обучения</w:t>
      </w:r>
      <w:bookmarkEnd w:id="25"/>
      <w:bookmarkEnd w:id="26"/>
      <w:r w:rsidR="00654A9D" w:rsidRPr="00654A9D">
        <w:rPr>
          <w:rFonts w:eastAsia="Calibri"/>
          <w:i/>
          <w:color w:val="000000"/>
          <w:sz w:val="28"/>
          <w:szCs w:val="28"/>
        </w:rPr>
        <w:t xml:space="preserve"> Факультета информационных технологий и анализа больших данных</w:t>
      </w:r>
      <w:r w:rsidRPr="00654A9D">
        <w:rPr>
          <w:rFonts w:eastAsia="Calibri"/>
          <w:i/>
          <w:color w:val="000000"/>
          <w:sz w:val="28"/>
          <w:szCs w:val="28"/>
        </w:rPr>
        <w:t>.</w:t>
      </w:r>
    </w:p>
    <w:p w14:paraId="6D3D6805" w14:textId="77777777" w:rsidR="00533820" w:rsidRPr="001807F0" w:rsidRDefault="00533820" w:rsidP="00533820">
      <w:pPr>
        <w:pStyle w:val="1"/>
        <w:spacing w:line="360" w:lineRule="auto"/>
        <w:jc w:val="both"/>
        <w:rPr>
          <w:rFonts w:ascii="Times New Roman" w:eastAsia="Times New Roman" w:hAnsi="Times New Roman" w:cs="Times New Roman"/>
          <w:b/>
          <w:bCs/>
          <w:color w:val="auto"/>
          <w:kern w:val="36"/>
          <w:sz w:val="28"/>
          <w:szCs w:val="28"/>
        </w:rPr>
      </w:pPr>
      <w:bookmarkStart w:id="27" w:name="_Toc73917221"/>
      <w:bookmarkStart w:id="28" w:name="_Toc159850984"/>
      <w:r w:rsidRPr="001807F0">
        <w:rPr>
          <w:rFonts w:ascii="Times New Roman" w:eastAsia="Times New Roman" w:hAnsi="Times New Roman" w:cs="Times New Roman"/>
          <w:b/>
          <w:bCs/>
          <w:color w:val="auto"/>
          <w:kern w:val="36"/>
          <w:sz w:val="28"/>
          <w:szCs w:val="28"/>
        </w:rPr>
        <w:t>7. Фонд оценочных средств для проведения промежуточной аттестации обучающихся по дисциплине</w:t>
      </w:r>
      <w:bookmarkEnd w:id="27"/>
      <w:bookmarkEnd w:id="28"/>
    </w:p>
    <w:p w14:paraId="67CC8026" w14:textId="67AAC41E" w:rsidR="00533820" w:rsidRPr="00533820" w:rsidRDefault="00533820" w:rsidP="00533820">
      <w:pPr>
        <w:widowControl/>
        <w:autoSpaceDE/>
        <w:autoSpaceDN/>
        <w:adjustRightInd/>
        <w:spacing w:line="360" w:lineRule="auto"/>
        <w:ind w:firstLine="709"/>
        <w:jc w:val="both"/>
        <w:rPr>
          <w:b/>
          <w:sz w:val="28"/>
          <w:szCs w:val="28"/>
          <w:lang w:eastAsia="en-US"/>
        </w:rPr>
      </w:pPr>
      <w:r w:rsidRPr="00533820">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w:t>
      </w:r>
      <w:r w:rsidR="003F3225">
        <w:rPr>
          <w:rFonts w:eastAsia="Calibri"/>
          <w:color w:val="000000"/>
          <w:sz w:val="28"/>
          <w:szCs w:val="28"/>
        </w:rPr>
        <w:t xml:space="preserve">одержится </w:t>
      </w:r>
      <w:r w:rsidR="00654A9D">
        <w:rPr>
          <w:rFonts w:eastAsia="Calibri"/>
          <w:color w:val="000000"/>
          <w:sz w:val="28"/>
          <w:szCs w:val="28"/>
        </w:rPr>
        <w:t xml:space="preserve">разделе </w:t>
      </w:r>
      <w:r w:rsidRPr="00533820">
        <w:rPr>
          <w:rFonts w:eastAsia="Calibri"/>
          <w:b/>
          <w:color w:val="000000"/>
          <w:sz w:val="28"/>
          <w:szCs w:val="28"/>
        </w:rPr>
        <w:t>2.</w:t>
      </w:r>
      <w:r w:rsidRPr="00533820">
        <w:rPr>
          <w:b/>
          <w:sz w:val="28"/>
          <w:szCs w:val="28"/>
          <w:lang w:eastAsia="en-US"/>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B5D2738" w14:textId="77777777" w:rsidR="00533820" w:rsidRPr="00533820" w:rsidRDefault="00533820" w:rsidP="00533820">
      <w:pPr>
        <w:keepNext/>
        <w:keepLines/>
        <w:widowControl/>
        <w:autoSpaceDE/>
        <w:autoSpaceDN/>
        <w:adjustRightInd/>
        <w:jc w:val="center"/>
        <w:outlineLvl w:val="1"/>
        <w:rPr>
          <w:b/>
          <w:bCs/>
          <w:sz w:val="28"/>
          <w:szCs w:val="26"/>
        </w:rPr>
      </w:pPr>
      <w:bookmarkStart w:id="29" w:name="_Toc73917222"/>
      <w:bookmarkStart w:id="30" w:name="_Toc159850985"/>
      <w:r w:rsidRPr="00533820">
        <w:rPr>
          <w:b/>
          <w:bCs/>
          <w:sz w:val="28"/>
          <w:szCs w:val="26"/>
        </w:rPr>
        <w:t>Типовые контрольные задания или иные материалы, необходимые для оценки индикаторов достижения компетенций, умений и знаний</w:t>
      </w:r>
      <w:bookmarkEnd w:id="29"/>
      <w:bookmarkEnd w:id="30"/>
    </w:p>
    <w:p w14:paraId="2FB65B06" w14:textId="1CFC60F3" w:rsidR="00533820" w:rsidRPr="003F3225" w:rsidRDefault="00533820" w:rsidP="00654A9D">
      <w:pPr>
        <w:keepNext/>
        <w:keepLines/>
        <w:widowControl/>
        <w:autoSpaceDE/>
        <w:autoSpaceDN/>
        <w:adjustRightInd/>
        <w:spacing w:before="240" w:after="240"/>
        <w:jc w:val="right"/>
        <w:outlineLvl w:val="1"/>
        <w:rPr>
          <w:bCs/>
          <w:sz w:val="24"/>
          <w:szCs w:val="28"/>
        </w:rPr>
      </w:pPr>
      <w:bookmarkStart w:id="31" w:name="_Toc159850986"/>
      <w:r w:rsidRPr="003F3225">
        <w:rPr>
          <w:bCs/>
          <w:sz w:val="24"/>
          <w:szCs w:val="28"/>
        </w:rPr>
        <w:t xml:space="preserve">Таблица </w:t>
      </w:r>
      <w:bookmarkEnd w:id="31"/>
      <w:r w:rsidR="008469E3" w:rsidRPr="003F3225">
        <w:rPr>
          <w:bCs/>
          <w:sz w:val="24"/>
          <w:szCs w:val="28"/>
        </w:rPr>
        <w:t>6</w:t>
      </w:r>
    </w:p>
    <w:tbl>
      <w:tblPr>
        <w:tblStyle w:val="a6"/>
        <w:tblW w:w="0" w:type="auto"/>
        <w:tblLook w:val="04A0" w:firstRow="1" w:lastRow="0" w:firstColumn="1" w:lastColumn="0" w:noHBand="0" w:noVBand="1"/>
      </w:tblPr>
      <w:tblGrid>
        <w:gridCol w:w="2164"/>
        <w:gridCol w:w="2229"/>
        <w:gridCol w:w="2480"/>
        <w:gridCol w:w="3038"/>
      </w:tblGrid>
      <w:tr w:rsidR="00533820" w:rsidRPr="00533820" w14:paraId="03A39D15" w14:textId="77777777" w:rsidTr="00456950">
        <w:tc>
          <w:tcPr>
            <w:tcW w:w="2196" w:type="dxa"/>
          </w:tcPr>
          <w:p w14:paraId="01CEBA31" w14:textId="77777777" w:rsidR="00533820" w:rsidRPr="00654A9D" w:rsidRDefault="00533820" w:rsidP="00456950">
            <w:pPr>
              <w:jc w:val="center"/>
              <w:rPr>
                <w:b/>
                <w:sz w:val="24"/>
                <w:szCs w:val="24"/>
              </w:rPr>
            </w:pPr>
            <w:r w:rsidRPr="00654A9D">
              <w:rPr>
                <w:b/>
                <w:sz w:val="24"/>
                <w:szCs w:val="24"/>
              </w:rPr>
              <w:t>Наименование компетенции</w:t>
            </w:r>
          </w:p>
        </w:tc>
        <w:tc>
          <w:tcPr>
            <w:tcW w:w="2229" w:type="dxa"/>
          </w:tcPr>
          <w:p w14:paraId="72C9A870" w14:textId="77777777" w:rsidR="00533820" w:rsidRPr="00654A9D" w:rsidRDefault="00533820" w:rsidP="00456950">
            <w:pPr>
              <w:jc w:val="center"/>
              <w:rPr>
                <w:b/>
                <w:sz w:val="24"/>
                <w:szCs w:val="24"/>
              </w:rPr>
            </w:pPr>
            <w:r w:rsidRPr="00654A9D">
              <w:rPr>
                <w:b/>
                <w:sz w:val="24"/>
                <w:szCs w:val="24"/>
              </w:rPr>
              <w:t>Наименование  индикаторов достижения компетенции</w:t>
            </w:r>
          </w:p>
        </w:tc>
        <w:tc>
          <w:tcPr>
            <w:tcW w:w="2549" w:type="dxa"/>
          </w:tcPr>
          <w:p w14:paraId="3D4FCB33" w14:textId="77777777" w:rsidR="00533820" w:rsidRPr="00654A9D" w:rsidRDefault="00533820" w:rsidP="00456950">
            <w:pPr>
              <w:jc w:val="center"/>
              <w:rPr>
                <w:b/>
                <w:sz w:val="24"/>
                <w:szCs w:val="24"/>
              </w:rPr>
            </w:pPr>
            <w:r w:rsidRPr="00654A9D">
              <w:rPr>
                <w:b/>
                <w:sz w:val="24"/>
                <w:szCs w:val="24"/>
              </w:rPr>
              <w:t>Результаты обучения</w:t>
            </w:r>
          </w:p>
          <w:p w14:paraId="39332D55" w14:textId="77777777" w:rsidR="00533820" w:rsidRPr="00654A9D" w:rsidRDefault="00533820" w:rsidP="00456950">
            <w:pPr>
              <w:jc w:val="center"/>
              <w:rPr>
                <w:b/>
                <w:sz w:val="24"/>
                <w:szCs w:val="24"/>
              </w:rPr>
            </w:pPr>
            <w:r w:rsidRPr="00654A9D">
              <w:rPr>
                <w:b/>
                <w:sz w:val="24"/>
                <w:szCs w:val="24"/>
              </w:rPr>
              <w:t>(умения и знания), соотнесенные с индикаторами достижения компетенции</w:t>
            </w:r>
          </w:p>
        </w:tc>
        <w:tc>
          <w:tcPr>
            <w:tcW w:w="3221" w:type="dxa"/>
          </w:tcPr>
          <w:p w14:paraId="7B5EEC7E" w14:textId="77777777" w:rsidR="00533820" w:rsidRPr="00654A9D" w:rsidRDefault="00533820" w:rsidP="00456950">
            <w:pPr>
              <w:jc w:val="center"/>
              <w:rPr>
                <w:b/>
                <w:sz w:val="24"/>
                <w:szCs w:val="24"/>
              </w:rPr>
            </w:pPr>
            <w:r w:rsidRPr="00654A9D">
              <w:rPr>
                <w:b/>
                <w:sz w:val="24"/>
                <w:szCs w:val="24"/>
              </w:rPr>
              <w:t>Типовые контрольные задания</w:t>
            </w:r>
          </w:p>
        </w:tc>
      </w:tr>
      <w:tr w:rsidR="00533820" w:rsidRPr="00533820" w14:paraId="30C519E1" w14:textId="77777777" w:rsidTr="00456950">
        <w:tc>
          <w:tcPr>
            <w:tcW w:w="2196" w:type="dxa"/>
            <w:vMerge w:val="restart"/>
          </w:tcPr>
          <w:p w14:paraId="36CDD31F" w14:textId="77777777" w:rsidR="00533820" w:rsidRPr="00533820" w:rsidRDefault="00533820" w:rsidP="00456950">
            <w:pPr>
              <w:jc w:val="both"/>
              <w:rPr>
                <w:sz w:val="24"/>
                <w:szCs w:val="24"/>
              </w:rPr>
            </w:pPr>
            <w:r w:rsidRPr="00533820">
              <w:rPr>
                <w:sz w:val="24"/>
                <w:szCs w:val="24"/>
              </w:rPr>
              <w:t xml:space="preserve">Способность к проектированию информационных систем с возможностью исключения ошибочно-критических сценариев с учетом нюансов разработки программного обеспечения </w:t>
            </w:r>
          </w:p>
          <w:p w14:paraId="11291159" w14:textId="77777777" w:rsidR="00533820" w:rsidRPr="00533820" w:rsidRDefault="00533820" w:rsidP="00456950">
            <w:pPr>
              <w:jc w:val="both"/>
              <w:rPr>
                <w:sz w:val="28"/>
                <w:szCs w:val="28"/>
              </w:rPr>
            </w:pPr>
            <w:r w:rsidRPr="00533820">
              <w:rPr>
                <w:sz w:val="24"/>
                <w:szCs w:val="24"/>
              </w:rPr>
              <w:lastRenderedPageBreak/>
              <w:t>(ПК -5)</w:t>
            </w:r>
          </w:p>
        </w:tc>
        <w:tc>
          <w:tcPr>
            <w:tcW w:w="2229" w:type="dxa"/>
          </w:tcPr>
          <w:p w14:paraId="6F8B48F0" w14:textId="77777777" w:rsidR="00533820" w:rsidRPr="00533820" w:rsidRDefault="00533820" w:rsidP="00456950">
            <w:pPr>
              <w:jc w:val="both"/>
              <w:rPr>
                <w:sz w:val="24"/>
                <w:szCs w:val="24"/>
              </w:rPr>
            </w:pPr>
            <w:r w:rsidRPr="00533820">
              <w:rPr>
                <w:sz w:val="24"/>
                <w:szCs w:val="24"/>
              </w:rPr>
              <w:lastRenderedPageBreak/>
              <w:t>1.Владеет методологией создания программного обеспечения.</w:t>
            </w:r>
          </w:p>
          <w:p w14:paraId="4D7A1593" w14:textId="77777777" w:rsidR="00533820" w:rsidRPr="00533820" w:rsidRDefault="00533820" w:rsidP="00456950">
            <w:pPr>
              <w:jc w:val="both"/>
              <w:rPr>
                <w:sz w:val="28"/>
                <w:szCs w:val="28"/>
              </w:rPr>
            </w:pPr>
          </w:p>
        </w:tc>
        <w:tc>
          <w:tcPr>
            <w:tcW w:w="2549" w:type="dxa"/>
          </w:tcPr>
          <w:p w14:paraId="5F9A81F1" w14:textId="77777777" w:rsidR="00533820" w:rsidRPr="00533820" w:rsidRDefault="00533820" w:rsidP="00456950">
            <w:pPr>
              <w:rPr>
                <w:bCs/>
                <w:sz w:val="24"/>
                <w:szCs w:val="24"/>
              </w:rPr>
            </w:pPr>
            <w:r w:rsidRPr="00533820">
              <w:rPr>
                <w:b/>
                <w:bCs/>
                <w:sz w:val="24"/>
                <w:szCs w:val="24"/>
              </w:rPr>
              <w:t>Знать:</w:t>
            </w:r>
            <w:r w:rsidRPr="00533820">
              <w:rPr>
                <w:bCs/>
                <w:sz w:val="24"/>
                <w:szCs w:val="24"/>
              </w:rPr>
              <w:t xml:space="preserve"> методологию создания программного обеспечения</w:t>
            </w:r>
          </w:p>
          <w:p w14:paraId="4577D6B6" w14:textId="77777777" w:rsidR="00533820" w:rsidRPr="00533820" w:rsidRDefault="00533820" w:rsidP="00456950">
            <w:pPr>
              <w:jc w:val="both"/>
              <w:rPr>
                <w:b/>
                <w:bCs/>
                <w:sz w:val="24"/>
                <w:szCs w:val="24"/>
              </w:rPr>
            </w:pPr>
          </w:p>
          <w:p w14:paraId="2174EDFE" w14:textId="77777777" w:rsidR="00533820" w:rsidRPr="00533820" w:rsidRDefault="00533820" w:rsidP="00456950">
            <w:pPr>
              <w:jc w:val="both"/>
              <w:rPr>
                <w:sz w:val="28"/>
                <w:szCs w:val="28"/>
              </w:rPr>
            </w:pPr>
            <w:r w:rsidRPr="00533820">
              <w:rPr>
                <w:b/>
                <w:bCs/>
                <w:sz w:val="24"/>
                <w:szCs w:val="24"/>
              </w:rPr>
              <w:t xml:space="preserve">Уметь: </w:t>
            </w:r>
            <w:r w:rsidRPr="00533820">
              <w:rPr>
                <w:sz w:val="24"/>
                <w:szCs w:val="24"/>
              </w:rPr>
              <w:t>создавать программное обеспечение в соответствии с поставленным техническим заданием</w:t>
            </w:r>
            <w:r w:rsidRPr="00533820">
              <w:rPr>
                <w:b/>
                <w:bCs/>
                <w:sz w:val="24"/>
                <w:szCs w:val="24"/>
              </w:rPr>
              <w:t xml:space="preserve"> </w:t>
            </w:r>
          </w:p>
        </w:tc>
        <w:tc>
          <w:tcPr>
            <w:tcW w:w="3221" w:type="dxa"/>
          </w:tcPr>
          <w:p w14:paraId="1DDAF601" w14:textId="77777777" w:rsidR="00533820" w:rsidRPr="00533820" w:rsidRDefault="00533820" w:rsidP="00456950">
            <w:pPr>
              <w:jc w:val="both"/>
              <w:rPr>
                <w:sz w:val="24"/>
                <w:szCs w:val="24"/>
              </w:rPr>
            </w:pPr>
            <w:r w:rsidRPr="00533820">
              <w:rPr>
                <w:sz w:val="24"/>
                <w:szCs w:val="24"/>
              </w:rPr>
              <w:t>По выбранной тематике описать иерархическую структуру работ.</w:t>
            </w:r>
          </w:p>
          <w:p w14:paraId="741C37D6" w14:textId="77777777" w:rsidR="00533820" w:rsidRPr="00533820" w:rsidRDefault="00533820" w:rsidP="00456950">
            <w:pPr>
              <w:jc w:val="both"/>
              <w:rPr>
                <w:sz w:val="24"/>
                <w:szCs w:val="24"/>
              </w:rPr>
            </w:pPr>
          </w:p>
          <w:p w14:paraId="799704C6" w14:textId="77777777" w:rsidR="00533820" w:rsidRPr="00533820" w:rsidRDefault="00533820" w:rsidP="00456950">
            <w:pPr>
              <w:jc w:val="both"/>
              <w:rPr>
                <w:sz w:val="24"/>
                <w:szCs w:val="24"/>
              </w:rPr>
            </w:pPr>
          </w:p>
          <w:p w14:paraId="319F1FD5" w14:textId="77777777" w:rsidR="00533820" w:rsidRPr="00533820" w:rsidRDefault="00533820" w:rsidP="00456950">
            <w:pPr>
              <w:jc w:val="both"/>
              <w:rPr>
                <w:sz w:val="24"/>
                <w:szCs w:val="24"/>
              </w:rPr>
            </w:pPr>
            <w:r w:rsidRPr="00533820">
              <w:rPr>
                <w:sz w:val="24"/>
                <w:szCs w:val="24"/>
              </w:rPr>
              <w:t>1. Для своего проекта назначить каждой работе исполнителей исходя из имеющихся ограничений.</w:t>
            </w:r>
          </w:p>
          <w:p w14:paraId="40950A9E" w14:textId="77777777" w:rsidR="00533820" w:rsidRPr="00533820" w:rsidRDefault="00533820" w:rsidP="00456950">
            <w:pPr>
              <w:rPr>
                <w:sz w:val="24"/>
                <w:szCs w:val="24"/>
              </w:rPr>
            </w:pPr>
            <w:r w:rsidRPr="00533820">
              <w:rPr>
                <w:sz w:val="24"/>
                <w:szCs w:val="24"/>
              </w:rPr>
              <w:t>2. Проанализировать исполнителей на предмет текущего совмещения обязанностей</w:t>
            </w:r>
          </w:p>
        </w:tc>
      </w:tr>
      <w:tr w:rsidR="00533820" w:rsidRPr="00533820" w14:paraId="3D638CD6" w14:textId="77777777" w:rsidTr="00456950">
        <w:tc>
          <w:tcPr>
            <w:tcW w:w="2196" w:type="dxa"/>
            <w:vMerge/>
          </w:tcPr>
          <w:p w14:paraId="147E9559" w14:textId="77777777" w:rsidR="00533820" w:rsidRPr="00533820" w:rsidRDefault="00533820" w:rsidP="00456950">
            <w:pPr>
              <w:jc w:val="both"/>
              <w:rPr>
                <w:sz w:val="28"/>
                <w:szCs w:val="28"/>
              </w:rPr>
            </w:pPr>
          </w:p>
        </w:tc>
        <w:tc>
          <w:tcPr>
            <w:tcW w:w="2229" w:type="dxa"/>
          </w:tcPr>
          <w:p w14:paraId="57342B2E" w14:textId="77777777" w:rsidR="00533820" w:rsidRPr="00533820" w:rsidRDefault="00533820" w:rsidP="00456950">
            <w:pPr>
              <w:jc w:val="both"/>
              <w:rPr>
                <w:sz w:val="28"/>
                <w:szCs w:val="28"/>
              </w:rPr>
            </w:pPr>
            <w:r w:rsidRPr="00533820">
              <w:rPr>
                <w:sz w:val="24"/>
                <w:szCs w:val="24"/>
              </w:rPr>
              <w:t>2.Работает с современными программными комплексами для разработки программного обеспечения.</w:t>
            </w:r>
          </w:p>
        </w:tc>
        <w:tc>
          <w:tcPr>
            <w:tcW w:w="2549" w:type="dxa"/>
          </w:tcPr>
          <w:p w14:paraId="0769783A" w14:textId="77777777" w:rsidR="00533820" w:rsidRPr="00533820" w:rsidRDefault="00533820" w:rsidP="00456950">
            <w:pPr>
              <w:suppressAutoHyphens/>
              <w:rPr>
                <w:sz w:val="24"/>
                <w:szCs w:val="24"/>
              </w:rPr>
            </w:pPr>
            <w:r w:rsidRPr="00533820">
              <w:rPr>
                <w:b/>
                <w:bCs/>
                <w:sz w:val="24"/>
                <w:szCs w:val="24"/>
              </w:rPr>
              <w:t xml:space="preserve">Знать: </w:t>
            </w:r>
            <w:r w:rsidRPr="00533820">
              <w:rPr>
                <w:iCs/>
                <w:sz w:val="24"/>
                <w:szCs w:val="24"/>
              </w:rPr>
              <w:t>современные программные комплексы для разработки программного обеспечения.</w:t>
            </w:r>
          </w:p>
          <w:p w14:paraId="74360DDA" w14:textId="77777777" w:rsidR="00533820" w:rsidRPr="00533820" w:rsidRDefault="00533820" w:rsidP="00456950">
            <w:pPr>
              <w:jc w:val="both"/>
              <w:rPr>
                <w:b/>
                <w:bCs/>
                <w:sz w:val="24"/>
                <w:szCs w:val="24"/>
              </w:rPr>
            </w:pPr>
          </w:p>
          <w:p w14:paraId="58BE5AA8" w14:textId="77777777" w:rsidR="00533820" w:rsidRPr="00533820" w:rsidRDefault="00533820" w:rsidP="00456950">
            <w:pPr>
              <w:jc w:val="both"/>
              <w:rPr>
                <w:sz w:val="28"/>
                <w:szCs w:val="28"/>
              </w:rPr>
            </w:pPr>
            <w:r w:rsidRPr="00533820">
              <w:rPr>
                <w:b/>
                <w:bCs/>
                <w:sz w:val="24"/>
                <w:szCs w:val="24"/>
              </w:rPr>
              <w:t xml:space="preserve">Уметь: </w:t>
            </w:r>
            <w:r w:rsidRPr="00533820">
              <w:rPr>
                <w:bCs/>
                <w:sz w:val="24"/>
                <w:szCs w:val="24"/>
              </w:rPr>
              <w:t>использовать комплексы для разработки программного обеспечения в практических задачах.</w:t>
            </w:r>
          </w:p>
        </w:tc>
        <w:tc>
          <w:tcPr>
            <w:tcW w:w="3221" w:type="dxa"/>
          </w:tcPr>
          <w:p w14:paraId="19A8BF9E" w14:textId="77777777" w:rsidR="00533820" w:rsidRPr="00533820" w:rsidRDefault="00533820" w:rsidP="00456950">
            <w:pPr>
              <w:jc w:val="both"/>
              <w:rPr>
                <w:sz w:val="24"/>
                <w:szCs w:val="24"/>
              </w:rPr>
            </w:pPr>
            <w:r w:rsidRPr="00533820">
              <w:rPr>
                <w:sz w:val="24"/>
                <w:szCs w:val="24"/>
              </w:rPr>
              <w:t xml:space="preserve">1. Описать программный проект с автоматизированной программной системе управления проектами в виде диаграммы </w:t>
            </w:r>
            <w:proofErr w:type="spellStart"/>
            <w:r w:rsidRPr="00533820">
              <w:rPr>
                <w:sz w:val="24"/>
                <w:szCs w:val="24"/>
              </w:rPr>
              <w:t>Ганта</w:t>
            </w:r>
            <w:proofErr w:type="spellEnd"/>
            <w:r w:rsidRPr="00533820">
              <w:rPr>
                <w:sz w:val="24"/>
                <w:szCs w:val="24"/>
              </w:rPr>
              <w:t>.</w:t>
            </w:r>
          </w:p>
          <w:p w14:paraId="79CBC90B" w14:textId="77777777" w:rsidR="00533820" w:rsidRPr="00533820" w:rsidRDefault="00533820" w:rsidP="00456950">
            <w:pPr>
              <w:jc w:val="both"/>
              <w:rPr>
                <w:sz w:val="24"/>
                <w:szCs w:val="24"/>
              </w:rPr>
            </w:pPr>
          </w:p>
          <w:p w14:paraId="19EC9120" w14:textId="77777777" w:rsidR="00533820" w:rsidRPr="00533820" w:rsidRDefault="00533820" w:rsidP="00456950">
            <w:pPr>
              <w:rPr>
                <w:sz w:val="24"/>
                <w:szCs w:val="24"/>
              </w:rPr>
            </w:pPr>
            <w:r w:rsidRPr="00533820">
              <w:rPr>
                <w:sz w:val="24"/>
                <w:szCs w:val="24"/>
              </w:rPr>
              <w:t>1.Для своего проекта назначить ресурсы каждой работе в проекте. Проследить за равномерным распределением ресурсов.</w:t>
            </w:r>
          </w:p>
          <w:p w14:paraId="23884248" w14:textId="77777777" w:rsidR="00533820" w:rsidRPr="00533820" w:rsidRDefault="00533820" w:rsidP="00456950">
            <w:pPr>
              <w:jc w:val="both"/>
              <w:rPr>
                <w:sz w:val="28"/>
                <w:szCs w:val="28"/>
              </w:rPr>
            </w:pPr>
            <w:r w:rsidRPr="00533820">
              <w:rPr>
                <w:sz w:val="24"/>
                <w:szCs w:val="24"/>
              </w:rPr>
              <w:t>2. Определить критический путь проекта</w:t>
            </w:r>
          </w:p>
        </w:tc>
      </w:tr>
      <w:tr w:rsidR="00533820" w:rsidRPr="00533820" w14:paraId="41422D00" w14:textId="77777777" w:rsidTr="00456950">
        <w:tc>
          <w:tcPr>
            <w:tcW w:w="2196" w:type="dxa"/>
            <w:vMerge w:val="restart"/>
          </w:tcPr>
          <w:p w14:paraId="2F1ECEED" w14:textId="77777777" w:rsidR="00533820" w:rsidRPr="00533820" w:rsidRDefault="00533820" w:rsidP="00456950">
            <w:pPr>
              <w:jc w:val="both"/>
              <w:rPr>
                <w:sz w:val="24"/>
                <w:szCs w:val="24"/>
              </w:rPr>
            </w:pPr>
            <w:r w:rsidRPr="00533820">
              <w:rPr>
                <w:sz w:val="24"/>
                <w:szCs w:val="24"/>
              </w:rPr>
              <w:t xml:space="preserve">Способность оценки рисков в разработке программного обеспечения </w:t>
            </w:r>
          </w:p>
          <w:p w14:paraId="4BF52420" w14:textId="77777777" w:rsidR="00533820" w:rsidRPr="00533820" w:rsidRDefault="00533820" w:rsidP="00456950">
            <w:pPr>
              <w:jc w:val="both"/>
              <w:rPr>
                <w:sz w:val="28"/>
                <w:szCs w:val="28"/>
              </w:rPr>
            </w:pPr>
            <w:r w:rsidRPr="00533820">
              <w:rPr>
                <w:sz w:val="24"/>
                <w:szCs w:val="24"/>
              </w:rPr>
              <w:t>(ПК-6)</w:t>
            </w:r>
          </w:p>
        </w:tc>
        <w:tc>
          <w:tcPr>
            <w:tcW w:w="2229" w:type="dxa"/>
          </w:tcPr>
          <w:p w14:paraId="1677CB26" w14:textId="77777777" w:rsidR="00533820" w:rsidRPr="00533820" w:rsidRDefault="00533820" w:rsidP="00456950">
            <w:pPr>
              <w:jc w:val="both"/>
              <w:rPr>
                <w:sz w:val="24"/>
                <w:szCs w:val="24"/>
              </w:rPr>
            </w:pPr>
            <w:r w:rsidRPr="00533820">
              <w:rPr>
                <w:sz w:val="24"/>
                <w:szCs w:val="24"/>
              </w:rPr>
              <w:t>1.Определяет риски на основании обследования инфраструктуры компании.</w:t>
            </w:r>
          </w:p>
          <w:p w14:paraId="0CB93D63" w14:textId="77777777" w:rsidR="00533820" w:rsidRPr="00533820" w:rsidRDefault="00533820" w:rsidP="00456950">
            <w:pPr>
              <w:jc w:val="both"/>
              <w:rPr>
                <w:sz w:val="28"/>
                <w:szCs w:val="28"/>
              </w:rPr>
            </w:pPr>
          </w:p>
        </w:tc>
        <w:tc>
          <w:tcPr>
            <w:tcW w:w="2549" w:type="dxa"/>
          </w:tcPr>
          <w:p w14:paraId="3974A481" w14:textId="77777777" w:rsidR="00533820" w:rsidRPr="00533820" w:rsidRDefault="00533820" w:rsidP="00456950">
            <w:pPr>
              <w:suppressAutoHyphens/>
              <w:rPr>
                <w:sz w:val="24"/>
                <w:szCs w:val="24"/>
              </w:rPr>
            </w:pPr>
            <w:r w:rsidRPr="00533820">
              <w:rPr>
                <w:b/>
                <w:bCs/>
                <w:sz w:val="24"/>
                <w:szCs w:val="24"/>
              </w:rPr>
              <w:t>Знать</w:t>
            </w:r>
            <w:r w:rsidRPr="00533820">
              <w:rPr>
                <w:bCs/>
                <w:sz w:val="24"/>
                <w:szCs w:val="24"/>
              </w:rPr>
              <w:t>:</w:t>
            </w:r>
            <w:r w:rsidRPr="00533820">
              <w:rPr>
                <w:sz w:val="24"/>
                <w:szCs w:val="24"/>
              </w:rPr>
              <w:t xml:space="preserve"> основные подходы к классификации рисков.</w:t>
            </w:r>
          </w:p>
          <w:p w14:paraId="4AD7C2C7" w14:textId="77777777" w:rsidR="00533820" w:rsidRPr="00533820" w:rsidRDefault="00533820" w:rsidP="00456950">
            <w:pPr>
              <w:jc w:val="both"/>
              <w:rPr>
                <w:b/>
                <w:bCs/>
                <w:sz w:val="24"/>
                <w:szCs w:val="24"/>
              </w:rPr>
            </w:pPr>
          </w:p>
          <w:p w14:paraId="525824EF" w14:textId="77777777" w:rsidR="00533820" w:rsidRPr="00533820" w:rsidRDefault="00533820" w:rsidP="00456950">
            <w:pPr>
              <w:jc w:val="both"/>
              <w:rPr>
                <w:b/>
                <w:bCs/>
                <w:sz w:val="24"/>
                <w:szCs w:val="24"/>
              </w:rPr>
            </w:pPr>
          </w:p>
          <w:p w14:paraId="1A8DBA18" w14:textId="77777777" w:rsidR="00533820" w:rsidRPr="00533820" w:rsidRDefault="00533820" w:rsidP="00456950">
            <w:pPr>
              <w:jc w:val="both"/>
              <w:rPr>
                <w:b/>
                <w:bCs/>
                <w:sz w:val="24"/>
                <w:szCs w:val="24"/>
              </w:rPr>
            </w:pPr>
          </w:p>
          <w:p w14:paraId="4A28F951" w14:textId="77777777" w:rsidR="00533820" w:rsidRPr="00533820" w:rsidRDefault="00533820" w:rsidP="00456950">
            <w:pPr>
              <w:jc w:val="both"/>
              <w:rPr>
                <w:b/>
                <w:bCs/>
                <w:sz w:val="24"/>
                <w:szCs w:val="24"/>
              </w:rPr>
            </w:pPr>
          </w:p>
          <w:p w14:paraId="20F18706" w14:textId="77777777" w:rsidR="00533820" w:rsidRPr="00533820" w:rsidRDefault="00533820" w:rsidP="00456950">
            <w:pPr>
              <w:jc w:val="both"/>
              <w:rPr>
                <w:b/>
                <w:bCs/>
                <w:sz w:val="24"/>
                <w:szCs w:val="24"/>
              </w:rPr>
            </w:pPr>
          </w:p>
          <w:p w14:paraId="6CD5A88D" w14:textId="77777777" w:rsidR="00533820" w:rsidRPr="00533820" w:rsidRDefault="00533820" w:rsidP="00456950">
            <w:pPr>
              <w:jc w:val="both"/>
              <w:rPr>
                <w:b/>
                <w:bCs/>
                <w:sz w:val="24"/>
                <w:szCs w:val="24"/>
              </w:rPr>
            </w:pPr>
          </w:p>
          <w:p w14:paraId="5BB00BFA" w14:textId="77777777" w:rsidR="00533820" w:rsidRPr="00533820" w:rsidRDefault="00533820" w:rsidP="00456950">
            <w:pPr>
              <w:jc w:val="both"/>
              <w:rPr>
                <w:b/>
                <w:bCs/>
                <w:sz w:val="24"/>
                <w:szCs w:val="24"/>
              </w:rPr>
            </w:pPr>
          </w:p>
          <w:p w14:paraId="0BC85F3F" w14:textId="77777777" w:rsidR="00533820" w:rsidRPr="00533820" w:rsidRDefault="00533820" w:rsidP="00456950">
            <w:pPr>
              <w:jc w:val="both"/>
              <w:rPr>
                <w:b/>
                <w:bCs/>
                <w:sz w:val="24"/>
                <w:szCs w:val="24"/>
              </w:rPr>
            </w:pPr>
          </w:p>
          <w:p w14:paraId="20FABD2B" w14:textId="77777777" w:rsidR="00533820" w:rsidRPr="00533820" w:rsidRDefault="00533820" w:rsidP="00456950">
            <w:pPr>
              <w:jc w:val="both"/>
              <w:rPr>
                <w:sz w:val="28"/>
                <w:szCs w:val="28"/>
              </w:rPr>
            </w:pPr>
            <w:r w:rsidRPr="00533820">
              <w:rPr>
                <w:b/>
                <w:bCs/>
                <w:sz w:val="24"/>
                <w:szCs w:val="24"/>
              </w:rPr>
              <w:t>Уметь</w:t>
            </w:r>
            <w:r w:rsidRPr="00533820">
              <w:rPr>
                <w:bCs/>
                <w:sz w:val="24"/>
                <w:szCs w:val="24"/>
              </w:rPr>
              <w:t>:</w:t>
            </w:r>
            <w:r w:rsidRPr="00533820">
              <w:rPr>
                <w:b/>
                <w:bCs/>
                <w:sz w:val="24"/>
                <w:szCs w:val="24"/>
              </w:rPr>
              <w:t xml:space="preserve"> </w:t>
            </w:r>
            <w:r w:rsidRPr="00533820">
              <w:rPr>
                <w:sz w:val="24"/>
                <w:szCs w:val="24"/>
              </w:rPr>
              <w:t>определять и классифицировать риски.</w:t>
            </w:r>
          </w:p>
        </w:tc>
        <w:tc>
          <w:tcPr>
            <w:tcW w:w="3221" w:type="dxa"/>
          </w:tcPr>
          <w:p w14:paraId="4E37E6D3" w14:textId="77777777" w:rsidR="00533820" w:rsidRPr="00533820" w:rsidRDefault="00533820" w:rsidP="00456950">
            <w:pPr>
              <w:jc w:val="both"/>
              <w:rPr>
                <w:sz w:val="24"/>
                <w:szCs w:val="24"/>
              </w:rPr>
            </w:pPr>
            <w:r w:rsidRPr="00533820">
              <w:rPr>
                <w:sz w:val="24"/>
                <w:szCs w:val="24"/>
              </w:rPr>
              <w:t>Компании поручили разработать программный продукт. У компании имеется ограниченное время на разработку и ограниченное количество исполнителей. Разработка началась. Необходимо проанализировать, какие риски возможны в данном проекте.</w:t>
            </w:r>
          </w:p>
          <w:p w14:paraId="519EFC13" w14:textId="77777777" w:rsidR="00533820" w:rsidRPr="00533820" w:rsidRDefault="00533820" w:rsidP="00456950">
            <w:pPr>
              <w:jc w:val="both"/>
              <w:rPr>
                <w:sz w:val="24"/>
                <w:szCs w:val="24"/>
              </w:rPr>
            </w:pPr>
          </w:p>
          <w:p w14:paraId="5B39536C" w14:textId="77777777" w:rsidR="00533820" w:rsidRPr="00533820" w:rsidRDefault="00533820" w:rsidP="00456950">
            <w:pPr>
              <w:jc w:val="both"/>
              <w:rPr>
                <w:sz w:val="28"/>
                <w:szCs w:val="28"/>
              </w:rPr>
            </w:pPr>
            <w:r w:rsidRPr="00533820">
              <w:rPr>
                <w:sz w:val="24"/>
                <w:szCs w:val="24"/>
              </w:rPr>
              <w:t>Какие действия можно предпринять по уклонению от рисков, по минимизации воздействия рисков в случае нехватки финансирования, в случае недостаточной компетенции исполнителей?</w:t>
            </w:r>
          </w:p>
        </w:tc>
      </w:tr>
      <w:tr w:rsidR="00533820" w:rsidRPr="00533820" w14:paraId="65F3C064" w14:textId="77777777" w:rsidTr="00456950">
        <w:tc>
          <w:tcPr>
            <w:tcW w:w="2196" w:type="dxa"/>
            <w:vMerge/>
          </w:tcPr>
          <w:p w14:paraId="22C53FE1" w14:textId="77777777" w:rsidR="00533820" w:rsidRPr="00533820" w:rsidRDefault="00533820" w:rsidP="00456950">
            <w:pPr>
              <w:jc w:val="both"/>
              <w:rPr>
                <w:sz w:val="28"/>
                <w:szCs w:val="28"/>
              </w:rPr>
            </w:pPr>
          </w:p>
        </w:tc>
        <w:tc>
          <w:tcPr>
            <w:tcW w:w="2229" w:type="dxa"/>
          </w:tcPr>
          <w:p w14:paraId="04305D47" w14:textId="77777777" w:rsidR="00533820" w:rsidRPr="00533820" w:rsidRDefault="00533820" w:rsidP="00456950">
            <w:pPr>
              <w:jc w:val="both"/>
              <w:rPr>
                <w:sz w:val="28"/>
                <w:szCs w:val="28"/>
              </w:rPr>
            </w:pPr>
            <w:r w:rsidRPr="00533820">
              <w:rPr>
                <w:sz w:val="24"/>
                <w:szCs w:val="24"/>
              </w:rPr>
              <w:t>2.Отслеживает актуальные угрозы в любых возможных источниках информации.</w:t>
            </w:r>
          </w:p>
        </w:tc>
        <w:tc>
          <w:tcPr>
            <w:tcW w:w="2549" w:type="dxa"/>
          </w:tcPr>
          <w:p w14:paraId="4E772BA8" w14:textId="77777777" w:rsidR="00533820" w:rsidRPr="00533820" w:rsidRDefault="00533820" w:rsidP="00456950">
            <w:pPr>
              <w:suppressAutoHyphens/>
              <w:rPr>
                <w:sz w:val="24"/>
                <w:szCs w:val="24"/>
              </w:rPr>
            </w:pPr>
            <w:r w:rsidRPr="00533820">
              <w:rPr>
                <w:b/>
                <w:bCs/>
                <w:sz w:val="24"/>
                <w:szCs w:val="24"/>
              </w:rPr>
              <w:t>Знать</w:t>
            </w:r>
            <w:r w:rsidRPr="00533820">
              <w:rPr>
                <w:bCs/>
                <w:sz w:val="24"/>
                <w:szCs w:val="24"/>
              </w:rPr>
              <w:t>:</w:t>
            </w:r>
            <w:r w:rsidRPr="00533820">
              <w:rPr>
                <w:sz w:val="24"/>
                <w:szCs w:val="24"/>
              </w:rPr>
              <w:t xml:space="preserve"> виды угроз в любых возможных источниках информации. </w:t>
            </w:r>
          </w:p>
          <w:p w14:paraId="4CD2B515" w14:textId="77777777" w:rsidR="00533820" w:rsidRPr="00533820" w:rsidRDefault="00533820" w:rsidP="00456950">
            <w:pPr>
              <w:jc w:val="both"/>
              <w:rPr>
                <w:b/>
                <w:sz w:val="24"/>
                <w:szCs w:val="24"/>
              </w:rPr>
            </w:pPr>
          </w:p>
          <w:p w14:paraId="4A79B36E" w14:textId="77777777" w:rsidR="00533820" w:rsidRPr="00533820" w:rsidRDefault="00533820" w:rsidP="00456950">
            <w:pPr>
              <w:jc w:val="both"/>
              <w:rPr>
                <w:b/>
                <w:sz w:val="24"/>
                <w:szCs w:val="24"/>
              </w:rPr>
            </w:pPr>
          </w:p>
          <w:p w14:paraId="39E563C5" w14:textId="77777777" w:rsidR="00533820" w:rsidRPr="00533820" w:rsidRDefault="00533820" w:rsidP="00456950">
            <w:pPr>
              <w:jc w:val="both"/>
              <w:rPr>
                <w:b/>
                <w:sz w:val="24"/>
                <w:szCs w:val="24"/>
              </w:rPr>
            </w:pPr>
          </w:p>
          <w:p w14:paraId="30314A1E" w14:textId="77777777" w:rsidR="00533820" w:rsidRPr="00533820" w:rsidRDefault="00533820" w:rsidP="00456950">
            <w:pPr>
              <w:jc w:val="both"/>
              <w:rPr>
                <w:b/>
                <w:sz w:val="24"/>
                <w:szCs w:val="24"/>
              </w:rPr>
            </w:pPr>
          </w:p>
          <w:p w14:paraId="6DF53AA9" w14:textId="77777777" w:rsidR="00533820" w:rsidRPr="00533820" w:rsidRDefault="00533820" w:rsidP="00456950">
            <w:pPr>
              <w:jc w:val="both"/>
              <w:rPr>
                <w:sz w:val="28"/>
                <w:szCs w:val="28"/>
              </w:rPr>
            </w:pPr>
            <w:r w:rsidRPr="00533820">
              <w:rPr>
                <w:b/>
                <w:sz w:val="24"/>
                <w:szCs w:val="24"/>
              </w:rPr>
              <w:t>Уметь</w:t>
            </w:r>
            <w:r w:rsidRPr="00533820">
              <w:rPr>
                <w:sz w:val="24"/>
                <w:szCs w:val="24"/>
              </w:rPr>
              <w:t xml:space="preserve">: </w:t>
            </w:r>
            <w:r w:rsidRPr="00533820">
              <w:rPr>
                <w:iCs/>
                <w:sz w:val="24"/>
                <w:szCs w:val="24"/>
              </w:rPr>
              <w:t>отслеживать актуальные угрозы в любых возможных источниках информации</w:t>
            </w:r>
          </w:p>
        </w:tc>
        <w:tc>
          <w:tcPr>
            <w:tcW w:w="3221" w:type="dxa"/>
          </w:tcPr>
          <w:p w14:paraId="73D85675" w14:textId="77777777" w:rsidR="00533820" w:rsidRPr="00533820" w:rsidRDefault="00533820" w:rsidP="00456950">
            <w:pPr>
              <w:jc w:val="both"/>
              <w:rPr>
                <w:sz w:val="24"/>
                <w:szCs w:val="24"/>
              </w:rPr>
            </w:pPr>
            <w:r w:rsidRPr="00533820">
              <w:rPr>
                <w:sz w:val="24"/>
                <w:szCs w:val="24"/>
              </w:rPr>
              <w:t>Исследовать исполнителей задач проекта на предмет возможности замены в случае увольнения сотрудников. Как в этом случае изменятся показатели проекта?</w:t>
            </w:r>
          </w:p>
          <w:p w14:paraId="4D79CA74" w14:textId="77777777" w:rsidR="00533820" w:rsidRPr="00533820" w:rsidRDefault="00533820" w:rsidP="00456950">
            <w:pPr>
              <w:jc w:val="both"/>
              <w:rPr>
                <w:sz w:val="24"/>
                <w:szCs w:val="24"/>
              </w:rPr>
            </w:pPr>
          </w:p>
          <w:p w14:paraId="54589909" w14:textId="77777777" w:rsidR="00533820" w:rsidRPr="00533820" w:rsidRDefault="00533820" w:rsidP="00456950">
            <w:pPr>
              <w:jc w:val="both"/>
              <w:rPr>
                <w:sz w:val="28"/>
                <w:szCs w:val="28"/>
              </w:rPr>
            </w:pPr>
            <w:r w:rsidRPr="00533820">
              <w:rPr>
                <w:sz w:val="24"/>
                <w:szCs w:val="24"/>
              </w:rPr>
              <w:t>Изучить изменение длительности проекта в зависимости от исполнения рисков (по вариантам)</w:t>
            </w:r>
          </w:p>
        </w:tc>
      </w:tr>
      <w:tr w:rsidR="00533820" w:rsidRPr="00533820" w14:paraId="6FFBE151" w14:textId="77777777" w:rsidTr="00456950">
        <w:tc>
          <w:tcPr>
            <w:tcW w:w="2196" w:type="dxa"/>
            <w:vMerge/>
          </w:tcPr>
          <w:p w14:paraId="5328992A" w14:textId="77777777" w:rsidR="00533820" w:rsidRPr="00533820" w:rsidRDefault="00533820" w:rsidP="00456950">
            <w:pPr>
              <w:jc w:val="both"/>
              <w:rPr>
                <w:sz w:val="28"/>
                <w:szCs w:val="28"/>
              </w:rPr>
            </w:pPr>
          </w:p>
        </w:tc>
        <w:tc>
          <w:tcPr>
            <w:tcW w:w="2229" w:type="dxa"/>
          </w:tcPr>
          <w:p w14:paraId="5788BC1E" w14:textId="77777777" w:rsidR="00533820" w:rsidRPr="00533820" w:rsidRDefault="00533820" w:rsidP="00456950">
            <w:pPr>
              <w:jc w:val="both"/>
              <w:rPr>
                <w:sz w:val="28"/>
                <w:szCs w:val="28"/>
              </w:rPr>
            </w:pPr>
            <w:r w:rsidRPr="00533820">
              <w:rPr>
                <w:sz w:val="24"/>
                <w:szCs w:val="24"/>
              </w:rPr>
              <w:t xml:space="preserve">3.Систематизирует,  классифицирует и прогнозирует </w:t>
            </w:r>
            <w:r w:rsidRPr="00533820">
              <w:rPr>
                <w:sz w:val="24"/>
                <w:szCs w:val="24"/>
              </w:rPr>
              <w:lastRenderedPageBreak/>
              <w:t>возможные новые угрозы и риски при разработке, внедрении и сопровождении программного обеспечения.</w:t>
            </w:r>
          </w:p>
        </w:tc>
        <w:tc>
          <w:tcPr>
            <w:tcW w:w="2549" w:type="dxa"/>
          </w:tcPr>
          <w:p w14:paraId="33A5BF43" w14:textId="77777777" w:rsidR="00533820" w:rsidRPr="00533820" w:rsidRDefault="00533820" w:rsidP="00456950">
            <w:pPr>
              <w:suppressAutoHyphens/>
              <w:rPr>
                <w:sz w:val="24"/>
                <w:szCs w:val="24"/>
              </w:rPr>
            </w:pPr>
            <w:r w:rsidRPr="00533820">
              <w:rPr>
                <w:b/>
                <w:bCs/>
                <w:sz w:val="24"/>
                <w:szCs w:val="24"/>
              </w:rPr>
              <w:lastRenderedPageBreak/>
              <w:t>Знать</w:t>
            </w:r>
            <w:r w:rsidRPr="00533820">
              <w:rPr>
                <w:bCs/>
                <w:sz w:val="24"/>
                <w:szCs w:val="24"/>
              </w:rPr>
              <w:t>:</w:t>
            </w:r>
            <w:r w:rsidRPr="00533820">
              <w:rPr>
                <w:sz w:val="24"/>
                <w:szCs w:val="24"/>
              </w:rPr>
              <w:t xml:space="preserve"> систему классификации угроз и рисков, </w:t>
            </w:r>
            <w:r w:rsidRPr="00533820">
              <w:rPr>
                <w:sz w:val="24"/>
                <w:szCs w:val="24"/>
              </w:rPr>
              <w:lastRenderedPageBreak/>
              <w:t xml:space="preserve">сопутствующие процессу разработки программного обеспечения </w:t>
            </w:r>
          </w:p>
          <w:p w14:paraId="78A74A8C" w14:textId="77777777" w:rsidR="00533820" w:rsidRPr="00533820" w:rsidRDefault="00533820" w:rsidP="00456950">
            <w:pPr>
              <w:jc w:val="both"/>
              <w:rPr>
                <w:b/>
                <w:sz w:val="24"/>
                <w:szCs w:val="24"/>
              </w:rPr>
            </w:pPr>
          </w:p>
          <w:p w14:paraId="44E3DB90" w14:textId="77777777" w:rsidR="00533820" w:rsidRPr="00533820" w:rsidRDefault="00533820" w:rsidP="00456950">
            <w:pPr>
              <w:jc w:val="both"/>
              <w:rPr>
                <w:b/>
                <w:sz w:val="24"/>
                <w:szCs w:val="24"/>
              </w:rPr>
            </w:pPr>
          </w:p>
          <w:p w14:paraId="746B0325" w14:textId="77777777" w:rsidR="00533820" w:rsidRPr="00533820" w:rsidRDefault="00533820" w:rsidP="00456950">
            <w:pPr>
              <w:jc w:val="both"/>
              <w:rPr>
                <w:b/>
                <w:sz w:val="24"/>
                <w:szCs w:val="24"/>
              </w:rPr>
            </w:pPr>
          </w:p>
          <w:p w14:paraId="4864887E" w14:textId="77777777" w:rsidR="00533820" w:rsidRPr="00533820" w:rsidRDefault="00533820" w:rsidP="00456950">
            <w:pPr>
              <w:jc w:val="both"/>
              <w:rPr>
                <w:b/>
                <w:sz w:val="24"/>
                <w:szCs w:val="24"/>
              </w:rPr>
            </w:pPr>
          </w:p>
          <w:p w14:paraId="53D532E6" w14:textId="77777777" w:rsidR="00533820" w:rsidRPr="00533820" w:rsidRDefault="00533820" w:rsidP="00456950">
            <w:pPr>
              <w:jc w:val="both"/>
              <w:rPr>
                <w:b/>
                <w:sz w:val="24"/>
                <w:szCs w:val="24"/>
              </w:rPr>
            </w:pPr>
          </w:p>
          <w:p w14:paraId="350E7553" w14:textId="77777777" w:rsidR="00533820" w:rsidRPr="00533820" w:rsidRDefault="00533820" w:rsidP="00456950">
            <w:pPr>
              <w:jc w:val="both"/>
              <w:rPr>
                <w:b/>
                <w:sz w:val="24"/>
                <w:szCs w:val="24"/>
              </w:rPr>
            </w:pPr>
          </w:p>
          <w:p w14:paraId="06B7CDD8" w14:textId="77777777" w:rsidR="00533820" w:rsidRPr="00533820" w:rsidRDefault="00533820" w:rsidP="00456950">
            <w:pPr>
              <w:jc w:val="both"/>
              <w:rPr>
                <w:b/>
                <w:sz w:val="24"/>
                <w:szCs w:val="24"/>
              </w:rPr>
            </w:pPr>
          </w:p>
          <w:p w14:paraId="54607F08" w14:textId="77777777" w:rsidR="00533820" w:rsidRPr="00533820" w:rsidRDefault="00533820" w:rsidP="00456950">
            <w:pPr>
              <w:jc w:val="both"/>
              <w:rPr>
                <w:b/>
                <w:sz w:val="24"/>
                <w:szCs w:val="24"/>
              </w:rPr>
            </w:pPr>
          </w:p>
          <w:p w14:paraId="14F62C27" w14:textId="77777777" w:rsidR="00533820" w:rsidRPr="00533820" w:rsidRDefault="00533820" w:rsidP="00456950">
            <w:pPr>
              <w:jc w:val="both"/>
              <w:rPr>
                <w:b/>
                <w:sz w:val="24"/>
                <w:szCs w:val="24"/>
              </w:rPr>
            </w:pPr>
          </w:p>
          <w:p w14:paraId="43088A44" w14:textId="77777777" w:rsidR="00533820" w:rsidRPr="00533820" w:rsidRDefault="00533820" w:rsidP="00456950">
            <w:pPr>
              <w:jc w:val="both"/>
              <w:rPr>
                <w:sz w:val="28"/>
                <w:szCs w:val="28"/>
              </w:rPr>
            </w:pPr>
            <w:r w:rsidRPr="00533820">
              <w:rPr>
                <w:b/>
                <w:sz w:val="24"/>
                <w:szCs w:val="24"/>
              </w:rPr>
              <w:t>Уметь</w:t>
            </w:r>
            <w:r w:rsidRPr="00533820">
              <w:rPr>
                <w:sz w:val="24"/>
                <w:szCs w:val="24"/>
              </w:rPr>
              <w:t>: систематизировать, классифицировать и прогнозировать возможные новые угрозы и риски при разработке, внедрении и сопровождении программного обеспечения</w:t>
            </w:r>
          </w:p>
        </w:tc>
        <w:tc>
          <w:tcPr>
            <w:tcW w:w="3221" w:type="dxa"/>
          </w:tcPr>
          <w:p w14:paraId="39AD3216" w14:textId="77777777" w:rsidR="00533820" w:rsidRPr="00533820" w:rsidRDefault="00533820" w:rsidP="00456950">
            <w:pPr>
              <w:jc w:val="both"/>
              <w:rPr>
                <w:sz w:val="24"/>
                <w:szCs w:val="24"/>
              </w:rPr>
            </w:pPr>
            <w:r w:rsidRPr="00533820">
              <w:rPr>
                <w:sz w:val="24"/>
                <w:szCs w:val="24"/>
              </w:rPr>
              <w:lastRenderedPageBreak/>
              <w:t xml:space="preserve">В Вашем программном проекте (в соответствии с заданием) есть высокий </w:t>
            </w:r>
            <w:r w:rsidRPr="00533820">
              <w:rPr>
                <w:sz w:val="24"/>
                <w:szCs w:val="24"/>
              </w:rPr>
              <w:lastRenderedPageBreak/>
              <w:t>риск того, что приложение не будет достаточно быстро работать на требуемом аппаратной платформе. Необходимо проанализировать причины реализации данного риска. Предложить варианты минимизации риска, варианты уклонения от риска. Как это повлияет на сроки разработки?</w:t>
            </w:r>
          </w:p>
          <w:p w14:paraId="44675899" w14:textId="77777777" w:rsidR="00533820" w:rsidRPr="00533820" w:rsidRDefault="00533820" w:rsidP="00456950">
            <w:pPr>
              <w:jc w:val="both"/>
              <w:rPr>
                <w:sz w:val="24"/>
                <w:szCs w:val="24"/>
              </w:rPr>
            </w:pPr>
          </w:p>
          <w:p w14:paraId="4BBEC0EB" w14:textId="77777777" w:rsidR="00533820" w:rsidRPr="00533820" w:rsidRDefault="00533820" w:rsidP="00456950">
            <w:pPr>
              <w:jc w:val="both"/>
              <w:rPr>
                <w:sz w:val="28"/>
                <w:szCs w:val="28"/>
              </w:rPr>
            </w:pPr>
            <w:r w:rsidRPr="00533820">
              <w:rPr>
                <w:sz w:val="24"/>
                <w:szCs w:val="24"/>
              </w:rPr>
              <w:t>От заказчика поступило пожелание изменить содержимое программного продукта. Исследовать возможность внесения данных изменений в проект на данном этапе; исследовать, как изменится стоимость проекта, как изменится содержание проекта. Какие будут предложения по минимизации воздействия рисков?</w:t>
            </w:r>
          </w:p>
        </w:tc>
      </w:tr>
    </w:tbl>
    <w:p w14:paraId="2CFFDA7C" w14:textId="77777777" w:rsidR="00533820" w:rsidRPr="00533820" w:rsidRDefault="00533820" w:rsidP="00654A9D">
      <w:pPr>
        <w:widowControl/>
        <w:suppressAutoHyphens/>
        <w:autoSpaceDE/>
        <w:autoSpaceDN/>
        <w:adjustRightInd/>
        <w:spacing w:before="240" w:after="120" w:line="360" w:lineRule="auto"/>
        <w:jc w:val="center"/>
        <w:rPr>
          <w:rFonts w:eastAsia="Calibri"/>
          <w:b/>
          <w:color w:val="000000"/>
          <w:sz w:val="28"/>
          <w:szCs w:val="28"/>
        </w:rPr>
      </w:pPr>
      <w:r w:rsidRPr="00533820">
        <w:rPr>
          <w:rFonts w:eastAsia="Calibri"/>
          <w:b/>
          <w:color w:val="000000"/>
          <w:sz w:val="28"/>
          <w:szCs w:val="28"/>
        </w:rPr>
        <w:lastRenderedPageBreak/>
        <w:t>Примеры практико-ориентированных (ситуационных) заданий</w:t>
      </w:r>
    </w:p>
    <w:p w14:paraId="6E6D9CD6" w14:textId="77777777" w:rsidR="00533820" w:rsidRPr="00533820" w:rsidRDefault="00533820" w:rsidP="00533820">
      <w:pPr>
        <w:spacing w:line="360" w:lineRule="auto"/>
        <w:ind w:firstLine="708"/>
        <w:jc w:val="both"/>
        <w:rPr>
          <w:sz w:val="28"/>
          <w:szCs w:val="28"/>
        </w:rPr>
      </w:pPr>
      <w:r w:rsidRPr="00533820">
        <w:rPr>
          <w:sz w:val="28"/>
          <w:szCs w:val="28"/>
        </w:rPr>
        <w:t>1. Задание выполняется коллективно рабочими группами студентов численностью 4-6 чел. Преподавателю рекомендуется определить состав групп таким образом, чтобы в них не было явных лидеров. Различие в среднем уровне подготовленности студентов разных групп не препятствует достижению целей лабораторной работы. Группы следует сформировать заранее с тем, чтобы студенты имели возможность провести необходимую подготовительную работу во время самоподготовки (целесообразно выделить на неё 2 часа самостоятельной работы).</w:t>
      </w:r>
    </w:p>
    <w:p w14:paraId="7E26BD1E" w14:textId="77777777" w:rsidR="00533820" w:rsidRPr="00533820" w:rsidRDefault="00533820" w:rsidP="00533820">
      <w:pPr>
        <w:spacing w:line="360" w:lineRule="auto"/>
        <w:ind w:firstLine="708"/>
        <w:jc w:val="both"/>
        <w:rPr>
          <w:sz w:val="28"/>
          <w:szCs w:val="28"/>
        </w:rPr>
      </w:pPr>
      <w:r w:rsidRPr="00533820">
        <w:rPr>
          <w:sz w:val="28"/>
          <w:szCs w:val="28"/>
        </w:rPr>
        <w:t>Преподавателю рекомендуется конкретизировать вышеприведённое задание индивидуально для каждой группы, вводя дополнительные условия по своему усмотрению.</w:t>
      </w:r>
    </w:p>
    <w:p w14:paraId="3102CD29" w14:textId="0CFB2ED7" w:rsidR="00533820" w:rsidRPr="00533820" w:rsidRDefault="00533820" w:rsidP="00533820">
      <w:pPr>
        <w:spacing w:line="360" w:lineRule="auto"/>
        <w:ind w:firstLine="708"/>
        <w:jc w:val="both"/>
        <w:rPr>
          <w:sz w:val="28"/>
          <w:szCs w:val="28"/>
        </w:rPr>
      </w:pPr>
      <w:r w:rsidRPr="00533820">
        <w:rPr>
          <w:sz w:val="28"/>
          <w:szCs w:val="28"/>
        </w:rPr>
        <w:t>Для решения этой задачи следует воспользоваться вариантами модели проекта, созданными при выполнении предыдущих практических работ.</w:t>
      </w:r>
    </w:p>
    <w:p w14:paraId="53856EF7" w14:textId="77777777" w:rsidR="00533820" w:rsidRPr="00533820" w:rsidRDefault="00533820" w:rsidP="00533820">
      <w:pPr>
        <w:spacing w:line="360" w:lineRule="auto"/>
        <w:ind w:firstLine="708"/>
        <w:jc w:val="both"/>
        <w:rPr>
          <w:sz w:val="28"/>
          <w:szCs w:val="28"/>
        </w:rPr>
      </w:pPr>
      <w:r w:rsidRPr="00533820">
        <w:rPr>
          <w:sz w:val="28"/>
          <w:szCs w:val="28"/>
        </w:rPr>
        <w:lastRenderedPageBreak/>
        <w:t>Предположения о максимально допустимой концентрации ресурсов на каждой работе можно обосновать информацией о характере работ, имеющейся в описании учебной ситуации. Если группа считает возможным изменение в самой модели проекта без ущерба качеству выполняемых работ, необходимо согласовать его с преподавателем.</w:t>
      </w:r>
    </w:p>
    <w:p w14:paraId="40FEE81A" w14:textId="77777777" w:rsidR="00533820" w:rsidRPr="00533820" w:rsidRDefault="00533820" w:rsidP="00533820">
      <w:pPr>
        <w:spacing w:line="360" w:lineRule="auto"/>
        <w:ind w:firstLine="708"/>
        <w:jc w:val="both"/>
        <w:rPr>
          <w:sz w:val="28"/>
          <w:szCs w:val="28"/>
        </w:rPr>
      </w:pPr>
      <w:r w:rsidRPr="00533820">
        <w:rPr>
          <w:sz w:val="28"/>
          <w:szCs w:val="28"/>
        </w:rPr>
        <w:t>Чтобы установить, что важнее экономить — время или деньги, рекомендуется сделать несколько различных предположений о стоимости ежемесячной продукции цеха и построить соответствующие потоки денежных средств. Желательно получить решение задачи о компромиссе между временем и затратами в общем виде.</w:t>
      </w:r>
    </w:p>
    <w:p w14:paraId="0E1AF647" w14:textId="77777777" w:rsidR="00533820" w:rsidRPr="00533820" w:rsidRDefault="00533820" w:rsidP="00533820">
      <w:pPr>
        <w:spacing w:line="360" w:lineRule="auto"/>
        <w:ind w:firstLine="708"/>
        <w:jc w:val="both"/>
        <w:rPr>
          <w:sz w:val="28"/>
          <w:szCs w:val="28"/>
        </w:rPr>
      </w:pPr>
      <w:r w:rsidRPr="00533820">
        <w:rPr>
          <w:sz w:val="28"/>
          <w:szCs w:val="28"/>
        </w:rPr>
        <w:t xml:space="preserve">2. Найдите на графике </w:t>
      </w:r>
      <w:proofErr w:type="spellStart"/>
      <w:r w:rsidRPr="00533820">
        <w:rPr>
          <w:sz w:val="28"/>
          <w:szCs w:val="28"/>
        </w:rPr>
        <w:t>Ганта</w:t>
      </w:r>
      <w:proofErr w:type="spellEnd"/>
      <w:r w:rsidRPr="00533820">
        <w:rPr>
          <w:sz w:val="28"/>
          <w:szCs w:val="28"/>
        </w:rPr>
        <w:t xml:space="preserve"> критический путь (для этого, возможно, потребуется изменить параметры текущего отображения графика </w:t>
      </w:r>
      <w:proofErr w:type="spellStart"/>
      <w:r w:rsidRPr="00533820">
        <w:rPr>
          <w:sz w:val="28"/>
          <w:szCs w:val="28"/>
        </w:rPr>
        <w:t>Ганта</w:t>
      </w:r>
      <w:proofErr w:type="spellEnd"/>
      <w:r w:rsidRPr="00533820">
        <w:rPr>
          <w:sz w:val="28"/>
          <w:szCs w:val="28"/>
        </w:rPr>
        <w:t>). Внося соответствующие изменения в таблицу работ, убедитесь в следующем (После каждого произведённого изменения возвращайте модель проекта к исходному состоянию.):</w:t>
      </w:r>
    </w:p>
    <w:p w14:paraId="3B66CA8D" w14:textId="77777777" w:rsidR="00533820" w:rsidRPr="00533820" w:rsidRDefault="00533820" w:rsidP="00047EEC">
      <w:pPr>
        <w:pStyle w:val="a5"/>
        <w:numPr>
          <w:ilvl w:val="0"/>
          <w:numId w:val="6"/>
        </w:numPr>
        <w:tabs>
          <w:tab w:val="left" w:pos="1134"/>
        </w:tabs>
        <w:spacing w:line="360" w:lineRule="auto"/>
        <w:ind w:left="0" w:firstLine="851"/>
        <w:contextualSpacing w:val="0"/>
        <w:jc w:val="both"/>
        <w:rPr>
          <w:sz w:val="28"/>
          <w:szCs w:val="28"/>
        </w:rPr>
      </w:pPr>
      <w:r w:rsidRPr="00533820">
        <w:rPr>
          <w:sz w:val="28"/>
          <w:szCs w:val="28"/>
        </w:rPr>
        <w:t>разрыв связи между двумя последовательными работами критического пути приводит к его изменению;</w:t>
      </w:r>
    </w:p>
    <w:p w14:paraId="71754502" w14:textId="77777777" w:rsidR="00533820" w:rsidRPr="00533820" w:rsidRDefault="00533820" w:rsidP="00047EEC">
      <w:pPr>
        <w:pStyle w:val="a5"/>
        <w:numPr>
          <w:ilvl w:val="0"/>
          <w:numId w:val="6"/>
        </w:numPr>
        <w:tabs>
          <w:tab w:val="left" w:pos="1134"/>
        </w:tabs>
        <w:spacing w:line="360" w:lineRule="auto"/>
        <w:ind w:left="0" w:firstLine="851"/>
        <w:contextualSpacing w:val="0"/>
        <w:jc w:val="both"/>
        <w:rPr>
          <w:sz w:val="28"/>
          <w:szCs w:val="28"/>
        </w:rPr>
      </w:pPr>
      <w:r w:rsidRPr="00533820">
        <w:rPr>
          <w:sz w:val="28"/>
          <w:szCs w:val="28"/>
        </w:rPr>
        <w:t>сокращение продолжительности некоторых критических работ может привести к изменению критического пути;</w:t>
      </w:r>
    </w:p>
    <w:p w14:paraId="3AE54A00" w14:textId="77777777" w:rsidR="00533820" w:rsidRPr="00533820" w:rsidRDefault="00533820" w:rsidP="00047EEC">
      <w:pPr>
        <w:pStyle w:val="a5"/>
        <w:numPr>
          <w:ilvl w:val="0"/>
          <w:numId w:val="6"/>
        </w:numPr>
        <w:tabs>
          <w:tab w:val="left" w:pos="1134"/>
        </w:tabs>
        <w:spacing w:line="360" w:lineRule="auto"/>
        <w:ind w:left="0" w:firstLine="851"/>
        <w:contextualSpacing w:val="0"/>
        <w:jc w:val="both"/>
        <w:rPr>
          <w:sz w:val="28"/>
          <w:szCs w:val="28"/>
        </w:rPr>
      </w:pPr>
      <w:r w:rsidRPr="00533820">
        <w:rPr>
          <w:sz w:val="28"/>
          <w:szCs w:val="28"/>
        </w:rPr>
        <w:t>увеличение продолжительности критических работ влияет на продолжительность проекта, но не изменяет критического пути;</w:t>
      </w:r>
    </w:p>
    <w:p w14:paraId="0954A79D" w14:textId="77777777" w:rsidR="00533820" w:rsidRPr="00533820" w:rsidRDefault="00533820" w:rsidP="00047EEC">
      <w:pPr>
        <w:pStyle w:val="a5"/>
        <w:numPr>
          <w:ilvl w:val="0"/>
          <w:numId w:val="6"/>
        </w:numPr>
        <w:tabs>
          <w:tab w:val="left" w:pos="1134"/>
        </w:tabs>
        <w:spacing w:line="360" w:lineRule="auto"/>
        <w:ind w:left="0" w:firstLine="851"/>
        <w:contextualSpacing w:val="0"/>
        <w:jc w:val="both"/>
        <w:rPr>
          <w:sz w:val="28"/>
          <w:szCs w:val="28"/>
        </w:rPr>
      </w:pPr>
      <w:r w:rsidRPr="00533820">
        <w:rPr>
          <w:sz w:val="28"/>
          <w:szCs w:val="28"/>
        </w:rPr>
        <w:t>сокращение некритических работ никак не влияет на критический путь и сроки выполнения проекта, но может влиять на его смету.</w:t>
      </w:r>
    </w:p>
    <w:p w14:paraId="0FAEDBB3" w14:textId="77777777" w:rsidR="00533820" w:rsidRPr="00533820" w:rsidRDefault="00533820" w:rsidP="00654A9D">
      <w:pPr>
        <w:widowControl/>
        <w:suppressAutoHyphens/>
        <w:autoSpaceDE/>
        <w:autoSpaceDN/>
        <w:adjustRightInd/>
        <w:spacing w:before="240" w:after="120" w:line="360" w:lineRule="auto"/>
        <w:jc w:val="center"/>
        <w:rPr>
          <w:rFonts w:eastAsia="Calibri"/>
          <w:b/>
          <w:color w:val="000000"/>
          <w:sz w:val="28"/>
          <w:szCs w:val="28"/>
        </w:rPr>
      </w:pPr>
      <w:r w:rsidRPr="00533820">
        <w:rPr>
          <w:rFonts w:eastAsia="Calibri"/>
          <w:b/>
          <w:color w:val="000000"/>
          <w:sz w:val="28"/>
          <w:szCs w:val="28"/>
        </w:rPr>
        <w:t>Примеры тестовых заданий</w:t>
      </w:r>
    </w:p>
    <w:p w14:paraId="422F1534" w14:textId="77777777" w:rsidR="00533820" w:rsidRPr="00533820" w:rsidRDefault="00533820" w:rsidP="00047EEC">
      <w:pPr>
        <w:pStyle w:val="a5"/>
        <w:numPr>
          <w:ilvl w:val="0"/>
          <w:numId w:val="7"/>
        </w:numPr>
        <w:spacing w:line="360" w:lineRule="auto"/>
        <w:ind w:left="0" w:firstLine="709"/>
        <w:contextualSpacing w:val="0"/>
        <w:jc w:val="both"/>
        <w:rPr>
          <w:sz w:val="28"/>
          <w:szCs w:val="28"/>
        </w:rPr>
      </w:pPr>
      <w:r w:rsidRPr="00533820">
        <w:rPr>
          <w:sz w:val="28"/>
          <w:szCs w:val="28"/>
        </w:rPr>
        <w:t>Идентификация риска это:</w:t>
      </w:r>
    </w:p>
    <w:p w14:paraId="234D480E" w14:textId="77777777" w:rsidR="00533820" w:rsidRPr="00533820" w:rsidRDefault="00533820" w:rsidP="00533820">
      <w:pPr>
        <w:spacing w:line="360" w:lineRule="auto"/>
        <w:ind w:firstLine="709"/>
        <w:jc w:val="both"/>
        <w:rPr>
          <w:sz w:val="28"/>
          <w:szCs w:val="28"/>
        </w:rPr>
      </w:pPr>
      <w:r w:rsidRPr="00533820">
        <w:rPr>
          <w:sz w:val="28"/>
          <w:szCs w:val="28"/>
        </w:rPr>
        <w:t>а) систематизация множества рисков на основании каких-либо признаков и критериев, позволяющих объединить подмножества рисков в более общие понятия</w:t>
      </w:r>
    </w:p>
    <w:p w14:paraId="66D20498" w14:textId="77777777" w:rsidR="00533820" w:rsidRPr="00533820" w:rsidRDefault="00533820" w:rsidP="00533820">
      <w:pPr>
        <w:spacing w:line="360" w:lineRule="auto"/>
        <w:ind w:firstLine="709"/>
        <w:jc w:val="both"/>
        <w:rPr>
          <w:sz w:val="28"/>
          <w:szCs w:val="28"/>
        </w:rPr>
      </w:pPr>
      <w:r w:rsidRPr="00533820">
        <w:rPr>
          <w:sz w:val="28"/>
          <w:szCs w:val="28"/>
        </w:rPr>
        <w:t xml:space="preserve">б) начальный этап системы мероприятий по управлению рисками, состоящий в систематическом выявлении рисков, характерных для определенного вида </w:t>
      </w:r>
      <w:r w:rsidRPr="00533820">
        <w:rPr>
          <w:sz w:val="28"/>
          <w:szCs w:val="28"/>
        </w:rPr>
        <w:lastRenderedPageBreak/>
        <w:t>деятельности, и определении их характеристик+</w:t>
      </w:r>
    </w:p>
    <w:p w14:paraId="22072E50" w14:textId="77777777" w:rsidR="00533820" w:rsidRPr="00533820" w:rsidRDefault="00533820" w:rsidP="00533820">
      <w:pPr>
        <w:spacing w:line="360" w:lineRule="auto"/>
        <w:ind w:firstLine="709"/>
        <w:jc w:val="both"/>
        <w:rPr>
          <w:sz w:val="28"/>
          <w:szCs w:val="28"/>
        </w:rPr>
      </w:pPr>
      <w:r w:rsidRPr="00533820">
        <w:rPr>
          <w:sz w:val="28"/>
          <w:szCs w:val="28"/>
        </w:rPr>
        <w:t>в) систематическое научное исследование степени риска, которому подвержены конкретные объекты, виды деятельности и проекты</w:t>
      </w:r>
    </w:p>
    <w:p w14:paraId="0888668B" w14:textId="77777777" w:rsidR="00533820" w:rsidRPr="00533820" w:rsidRDefault="00533820" w:rsidP="00533820">
      <w:pPr>
        <w:spacing w:line="360" w:lineRule="auto"/>
        <w:ind w:firstLine="709"/>
        <w:jc w:val="both"/>
        <w:rPr>
          <w:sz w:val="28"/>
          <w:szCs w:val="28"/>
        </w:rPr>
      </w:pPr>
    </w:p>
    <w:p w14:paraId="73D28DCD" w14:textId="77777777" w:rsidR="00533820" w:rsidRPr="00533820" w:rsidRDefault="00533820" w:rsidP="00047EEC">
      <w:pPr>
        <w:pStyle w:val="a5"/>
        <w:numPr>
          <w:ilvl w:val="0"/>
          <w:numId w:val="7"/>
        </w:numPr>
        <w:spacing w:line="360" w:lineRule="auto"/>
        <w:ind w:left="0" w:firstLine="709"/>
        <w:contextualSpacing w:val="0"/>
        <w:jc w:val="both"/>
        <w:rPr>
          <w:sz w:val="28"/>
          <w:szCs w:val="28"/>
        </w:rPr>
      </w:pPr>
      <w:r w:rsidRPr="00533820">
        <w:rPr>
          <w:sz w:val="28"/>
          <w:szCs w:val="28"/>
        </w:rPr>
        <w:t>Определите, что подразумевается под максимальным объемом страховой защиты предприятия по конкретным видам страхуемых финансовых рисков:</w:t>
      </w:r>
    </w:p>
    <w:p w14:paraId="6F96F139" w14:textId="77777777" w:rsidR="00533820" w:rsidRPr="00533820" w:rsidRDefault="00533820" w:rsidP="00533820">
      <w:pPr>
        <w:spacing w:line="360" w:lineRule="auto"/>
        <w:ind w:firstLine="709"/>
        <w:jc w:val="both"/>
        <w:rPr>
          <w:sz w:val="28"/>
          <w:szCs w:val="28"/>
        </w:rPr>
      </w:pPr>
      <w:r w:rsidRPr="00533820">
        <w:rPr>
          <w:sz w:val="28"/>
          <w:szCs w:val="28"/>
        </w:rPr>
        <w:t>а) страховой тариф;</w:t>
      </w:r>
    </w:p>
    <w:p w14:paraId="0CB10C60" w14:textId="77777777" w:rsidR="00533820" w:rsidRPr="00533820" w:rsidRDefault="00533820" w:rsidP="00533820">
      <w:pPr>
        <w:spacing w:line="360" w:lineRule="auto"/>
        <w:ind w:firstLine="709"/>
        <w:jc w:val="both"/>
        <w:rPr>
          <w:sz w:val="28"/>
          <w:szCs w:val="28"/>
        </w:rPr>
      </w:pPr>
      <w:r w:rsidRPr="00533820">
        <w:rPr>
          <w:sz w:val="28"/>
          <w:szCs w:val="28"/>
        </w:rPr>
        <w:t xml:space="preserve">б) страховая </w:t>
      </w:r>
      <w:proofErr w:type="gramStart"/>
      <w:r w:rsidRPr="00533820">
        <w:rPr>
          <w:sz w:val="28"/>
          <w:szCs w:val="28"/>
        </w:rPr>
        <w:t>сумма;+</w:t>
      </w:r>
      <w:proofErr w:type="gramEnd"/>
    </w:p>
    <w:p w14:paraId="7F346B4E" w14:textId="77777777" w:rsidR="00533820" w:rsidRPr="00533820" w:rsidRDefault="00533820" w:rsidP="00533820">
      <w:pPr>
        <w:spacing w:line="360" w:lineRule="auto"/>
        <w:ind w:firstLine="709"/>
        <w:jc w:val="both"/>
        <w:rPr>
          <w:sz w:val="28"/>
          <w:szCs w:val="28"/>
        </w:rPr>
      </w:pPr>
      <w:r w:rsidRPr="00533820">
        <w:rPr>
          <w:sz w:val="28"/>
          <w:szCs w:val="28"/>
        </w:rPr>
        <w:t>в) страховая премия.</w:t>
      </w:r>
    </w:p>
    <w:p w14:paraId="19058487" w14:textId="77777777" w:rsidR="00533820" w:rsidRPr="00533820" w:rsidRDefault="00533820" w:rsidP="00533820">
      <w:pPr>
        <w:spacing w:line="360" w:lineRule="auto"/>
        <w:ind w:firstLine="709"/>
        <w:jc w:val="both"/>
        <w:rPr>
          <w:sz w:val="28"/>
          <w:szCs w:val="28"/>
        </w:rPr>
      </w:pPr>
    </w:p>
    <w:p w14:paraId="03B9E5D2" w14:textId="77777777" w:rsidR="00533820" w:rsidRPr="00533820" w:rsidRDefault="00533820" w:rsidP="00047EEC">
      <w:pPr>
        <w:pStyle w:val="a5"/>
        <w:numPr>
          <w:ilvl w:val="0"/>
          <w:numId w:val="7"/>
        </w:numPr>
        <w:spacing w:line="360" w:lineRule="auto"/>
        <w:ind w:left="0" w:firstLine="709"/>
        <w:contextualSpacing w:val="0"/>
        <w:jc w:val="both"/>
        <w:rPr>
          <w:sz w:val="28"/>
          <w:szCs w:val="28"/>
        </w:rPr>
      </w:pPr>
      <w:r w:rsidRPr="00533820">
        <w:rPr>
          <w:sz w:val="28"/>
          <w:szCs w:val="28"/>
        </w:rPr>
        <w:t xml:space="preserve"> ________ риски могут нести в себе как потери, так и дополнительную прибыль.</w:t>
      </w:r>
    </w:p>
    <w:p w14:paraId="0DB2544D" w14:textId="77777777" w:rsidR="00533820" w:rsidRPr="00533820" w:rsidRDefault="00533820" w:rsidP="00533820">
      <w:pPr>
        <w:spacing w:line="360" w:lineRule="auto"/>
        <w:ind w:firstLine="709"/>
        <w:jc w:val="both"/>
        <w:rPr>
          <w:sz w:val="28"/>
          <w:szCs w:val="28"/>
        </w:rPr>
      </w:pPr>
      <w:r w:rsidRPr="00533820">
        <w:rPr>
          <w:sz w:val="28"/>
          <w:szCs w:val="28"/>
        </w:rPr>
        <w:t>а) чистые</w:t>
      </w:r>
    </w:p>
    <w:p w14:paraId="0D58CB7E" w14:textId="77777777" w:rsidR="00533820" w:rsidRPr="00533820" w:rsidRDefault="00533820" w:rsidP="00533820">
      <w:pPr>
        <w:spacing w:line="360" w:lineRule="auto"/>
        <w:ind w:firstLine="709"/>
        <w:jc w:val="both"/>
        <w:rPr>
          <w:sz w:val="28"/>
          <w:szCs w:val="28"/>
        </w:rPr>
      </w:pPr>
      <w:r w:rsidRPr="00533820">
        <w:rPr>
          <w:sz w:val="28"/>
          <w:szCs w:val="28"/>
        </w:rPr>
        <w:t>б) критические</w:t>
      </w:r>
    </w:p>
    <w:p w14:paraId="2283591F" w14:textId="77777777" w:rsidR="00533820" w:rsidRPr="00533820" w:rsidRDefault="00533820" w:rsidP="00533820">
      <w:pPr>
        <w:spacing w:line="360" w:lineRule="auto"/>
        <w:ind w:firstLine="709"/>
        <w:jc w:val="both"/>
        <w:rPr>
          <w:sz w:val="28"/>
          <w:szCs w:val="28"/>
        </w:rPr>
      </w:pPr>
      <w:r w:rsidRPr="00533820">
        <w:rPr>
          <w:sz w:val="28"/>
          <w:szCs w:val="28"/>
        </w:rPr>
        <w:t>в) спекулятивные+</w:t>
      </w:r>
    </w:p>
    <w:p w14:paraId="23FEC485" w14:textId="77777777" w:rsidR="00533820" w:rsidRPr="00533820" w:rsidRDefault="00533820" w:rsidP="00533820">
      <w:pPr>
        <w:spacing w:line="360" w:lineRule="auto"/>
        <w:ind w:firstLine="709"/>
        <w:jc w:val="both"/>
        <w:rPr>
          <w:sz w:val="28"/>
          <w:szCs w:val="28"/>
        </w:rPr>
      </w:pPr>
    </w:p>
    <w:p w14:paraId="7FC5D603" w14:textId="77777777" w:rsidR="00533820" w:rsidRPr="00533820" w:rsidRDefault="00533820" w:rsidP="00047EEC">
      <w:pPr>
        <w:pStyle w:val="a5"/>
        <w:numPr>
          <w:ilvl w:val="0"/>
          <w:numId w:val="7"/>
        </w:numPr>
        <w:spacing w:line="360" w:lineRule="auto"/>
        <w:ind w:left="0" w:firstLine="709"/>
        <w:contextualSpacing w:val="0"/>
        <w:jc w:val="both"/>
        <w:rPr>
          <w:sz w:val="28"/>
          <w:szCs w:val="28"/>
        </w:rPr>
      </w:pPr>
      <w:r w:rsidRPr="00533820">
        <w:rPr>
          <w:sz w:val="28"/>
          <w:szCs w:val="28"/>
        </w:rPr>
        <w:t>Риски по уровню финансовых потерь делятся на:</w:t>
      </w:r>
    </w:p>
    <w:p w14:paraId="63B03E07" w14:textId="77777777" w:rsidR="00533820" w:rsidRPr="00533820" w:rsidRDefault="00533820" w:rsidP="00533820">
      <w:pPr>
        <w:spacing w:line="360" w:lineRule="auto"/>
        <w:ind w:firstLine="709"/>
        <w:jc w:val="both"/>
        <w:rPr>
          <w:sz w:val="28"/>
          <w:szCs w:val="28"/>
        </w:rPr>
      </w:pPr>
      <w:r w:rsidRPr="00533820">
        <w:rPr>
          <w:sz w:val="28"/>
          <w:szCs w:val="28"/>
        </w:rPr>
        <w:t xml:space="preserve">а) допустимый, критический и </w:t>
      </w:r>
      <w:proofErr w:type="gramStart"/>
      <w:r w:rsidRPr="00533820">
        <w:rPr>
          <w:sz w:val="28"/>
          <w:szCs w:val="28"/>
        </w:rPr>
        <w:t>катастрофический;+</w:t>
      </w:r>
      <w:proofErr w:type="gramEnd"/>
    </w:p>
    <w:p w14:paraId="7B488601" w14:textId="77777777" w:rsidR="00533820" w:rsidRPr="00533820" w:rsidRDefault="00533820" w:rsidP="00533820">
      <w:pPr>
        <w:spacing w:line="360" w:lineRule="auto"/>
        <w:ind w:firstLine="709"/>
        <w:jc w:val="both"/>
        <w:rPr>
          <w:sz w:val="28"/>
          <w:szCs w:val="28"/>
        </w:rPr>
      </w:pPr>
      <w:r w:rsidRPr="00533820">
        <w:rPr>
          <w:sz w:val="28"/>
          <w:szCs w:val="28"/>
        </w:rPr>
        <w:t>б) недопустимый, допустимый и критический;</w:t>
      </w:r>
    </w:p>
    <w:p w14:paraId="2849D10C" w14:textId="77777777" w:rsidR="00533820" w:rsidRPr="00533820" w:rsidRDefault="00533820" w:rsidP="00533820">
      <w:pPr>
        <w:spacing w:line="360" w:lineRule="auto"/>
        <w:ind w:firstLine="709"/>
        <w:jc w:val="both"/>
        <w:rPr>
          <w:sz w:val="28"/>
          <w:szCs w:val="28"/>
        </w:rPr>
      </w:pPr>
      <w:r w:rsidRPr="00533820">
        <w:rPr>
          <w:sz w:val="28"/>
          <w:szCs w:val="28"/>
        </w:rPr>
        <w:t>в) критический, катастрофический и недопустимый</w:t>
      </w:r>
    </w:p>
    <w:p w14:paraId="32E5766D" w14:textId="77777777" w:rsidR="00533820" w:rsidRPr="00533820" w:rsidRDefault="00533820" w:rsidP="00533820">
      <w:pPr>
        <w:spacing w:line="360" w:lineRule="auto"/>
        <w:ind w:firstLine="709"/>
        <w:jc w:val="both"/>
        <w:rPr>
          <w:sz w:val="28"/>
          <w:szCs w:val="28"/>
        </w:rPr>
      </w:pPr>
    </w:p>
    <w:p w14:paraId="27FD0EDD" w14:textId="77777777" w:rsidR="00533820" w:rsidRPr="00533820" w:rsidRDefault="00533820" w:rsidP="00047EEC">
      <w:pPr>
        <w:pStyle w:val="a5"/>
        <w:numPr>
          <w:ilvl w:val="0"/>
          <w:numId w:val="7"/>
        </w:numPr>
        <w:spacing w:line="360" w:lineRule="auto"/>
        <w:ind w:left="0" w:firstLine="709"/>
        <w:contextualSpacing w:val="0"/>
        <w:jc w:val="both"/>
        <w:rPr>
          <w:sz w:val="28"/>
          <w:szCs w:val="28"/>
        </w:rPr>
      </w:pPr>
      <w:r w:rsidRPr="00533820">
        <w:rPr>
          <w:sz w:val="28"/>
          <w:szCs w:val="28"/>
        </w:rPr>
        <w:t>Вид риска, к которому относится разрыв контракта из-за действий властей страны, в которой находится компания-контрагент:</w:t>
      </w:r>
    </w:p>
    <w:p w14:paraId="322FF0E7" w14:textId="77777777" w:rsidR="00533820" w:rsidRPr="00533820" w:rsidRDefault="00533820" w:rsidP="00533820">
      <w:pPr>
        <w:spacing w:line="360" w:lineRule="auto"/>
        <w:ind w:firstLine="709"/>
        <w:jc w:val="both"/>
        <w:rPr>
          <w:sz w:val="28"/>
          <w:szCs w:val="28"/>
        </w:rPr>
      </w:pPr>
      <w:r w:rsidRPr="00533820">
        <w:rPr>
          <w:sz w:val="28"/>
          <w:szCs w:val="28"/>
        </w:rPr>
        <w:t>а) экономический</w:t>
      </w:r>
    </w:p>
    <w:p w14:paraId="7439A5BB" w14:textId="77777777" w:rsidR="00533820" w:rsidRPr="00533820" w:rsidRDefault="00533820" w:rsidP="00533820">
      <w:pPr>
        <w:spacing w:line="360" w:lineRule="auto"/>
        <w:ind w:firstLine="709"/>
        <w:jc w:val="both"/>
        <w:rPr>
          <w:sz w:val="28"/>
          <w:szCs w:val="28"/>
        </w:rPr>
      </w:pPr>
      <w:r w:rsidRPr="00533820">
        <w:rPr>
          <w:sz w:val="28"/>
          <w:szCs w:val="28"/>
        </w:rPr>
        <w:t>б) предпринимательский</w:t>
      </w:r>
    </w:p>
    <w:p w14:paraId="6297F2A3" w14:textId="77777777" w:rsidR="00533820" w:rsidRPr="00533820" w:rsidRDefault="00533820" w:rsidP="00533820">
      <w:pPr>
        <w:spacing w:line="360" w:lineRule="auto"/>
        <w:ind w:firstLine="709"/>
        <w:jc w:val="both"/>
        <w:rPr>
          <w:sz w:val="28"/>
          <w:szCs w:val="28"/>
        </w:rPr>
      </w:pPr>
      <w:r w:rsidRPr="00533820">
        <w:rPr>
          <w:sz w:val="28"/>
          <w:szCs w:val="28"/>
        </w:rPr>
        <w:t>в) политический+</w:t>
      </w:r>
    </w:p>
    <w:p w14:paraId="7A445338" w14:textId="0A2724E6" w:rsidR="00533820" w:rsidRDefault="00533820" w:rsidP="00533820">
      <w:pPr>
        <w:spacing w:line="360" w:lineRule="auto"/>
        <w:ind w:firstLine="709"/>
        <w:jc w:val="both"/>
        <w:rPr>
          <w:sz w:val="28"/>
          <w:szCs w:val="28"/>
        </w:rPr>
      </w:pPr>
    </w:p>
    <w:p w14:paraId="1ABF36DE" w14:textId="3B3327A0" w:rsidR="003F3225" w:rsidRDefault="003F3225" w:rsidP="00533820">
      <w:pPr>
        <w:spacing w:line="360" w:lineRule="auto"/>
        <w:ind w:firstLine="709"/>
        <w:jc w:val="both"/>
        <w:rPr>
          <w:sz w:val="28"/>
          <w:szCs w:val="28"/>
        </w:rPr>
      </w:pPr>
    </w:p>
    <w:p w14:paraId="3483F4C6" w14:textId="7FF6D78B" w:rsidR="003F3225" w:rsidRDefault="003F3225" w:rsidP="00533820">
      <w:pPr>
        <w:spacing w:line="360" w:lineRule="auto"/>
        <w:ind w:firstLine="709"/>
        <w:jc w:val="both"/>
        <w:rPr>
          <w:sz w:val="28"/>
          <w:szCs w:val="28"/>
        </w:rPr>
      </w:pPr>
    </w:p>
    <w:p w14:paraId="3BB7ED73" w14:textId="77777777" w:rsidR="003F3225" w:rsidRPr="00533820" w:rsidRDefault="003F3225" w:rsidP="00533820">
      <w:pPr>
        <w:spacing w:line="360" w:lineRule="auto"/>
        <w:ind w:firstLine="709"/>
        <w:jc w:val="both"/>
        <w:rPr>
          <w:sz w:val="28"/>
          <w:szCs w:val="28"/>
        </w:rPr>
      </w:pPr>
    </w:p>
    <w:p w14:paraId="2A397CC9" w14:textId="213C65BA" w:rsidR="00533820" w:rsidRDefault="00533820" w:rsidP="00047EEC">
      <w:pPr>
        <w:pStyle w:val="a5"/>
        <w:numPr>
          <w:ilvl w:val="0"/>
          <w:numId w:val="7"/>
        </w:numPr>
        <w:spacing w:line="360" w:lineRule="auto"/>
        <w:ind w:left="0" w:firstLine="709"/>
        <w:contextualSpacing w:val="0"/>
        <w:jc w:val="both"/>
        <w:rPr>
          <w:sz w:val="28"/>
          <w:szCs w:val="28"/>
        </w:rPr>
      </w:pPr>
      <w:r w:rsidRPr="00533820">
        <w:rPr>
          <w:sz w:val="28"/>
          <w:szCs w:val="28"/>
        </w:rPr>
        <w:lastRenderedPageBreak/>
        <w:t>_________ риски – такие риски, в результате которых реализации предприятию грозит потеря прибыли.</w:t>
      </w:r>
    </w:p>
    <w:p w14:paraId="25175582" w14:textId="77777777" w:rsidR="00654A9D" w:rsidRPr="00533820" w:rsidRDefault="00654A9D" w:rsidP="00654A9D">
      <w:pPr>
        <w:pStyle w:val="a5"/>
        <w:spacing w:line="360" w:lineRule="auto"/>
        <w:ind w:left="709"/>
        <w:contextualSpacing w:val="0"/>
        <w:jc w:val="both"/>
        <w:rPr>
          <w:sz w:val="28"/>
          <w:szCs w:val="28"/>
        </w:rPr>
      </w:pPr>
    </w:p>
    <w:p w14:paraId="7A750528" w14:textId="77777777" w:rsidR="00533820" w:rsidRPr="00533820" w:rsidRDefault="00533820" w:rsidP="00533820">
      <w:pPr>
        <w:spacing w:line="360" w:lineRule="auto"/>
        <w:ind w:firstLine="709"/>
        <w:jc w:val="both"/>
        <w:rPr>
          <w:sz w:val="28"/>
          <w:szCs w:val="28"/>
        </w:rPr>
      </w:pPr>
      <w:r w:rsidRPr="00533820">
        <w:rPr>
          <w:sz w:val="28"/>
          <w:szCs w:val="28"/>
        </w:rPr>
        <w:t>а) катастрофические</w:t>
      </w:r>
    </w:p>
    <w:p w14:paraId="7653BD13" w14:textId="77777777" w:rsidR="00533820" w:rsidRPr="00533820" w:rsidRDefault="00533820" w:rsidP="00533820">
      <w:pPr>
        <w:spacing w:line="360" w:lineRule="auto"/>
        <w:ind w:firstLine="709"/>
        <w:jc w:val="both"/>
        <w:rPr>
          <w:sz w:val="28"/>
          <w:szCs w:val="28"/>
        </w:rPr>
      </w:pPr>
      <w:r w:rsidRPr="00533820">
        <w:rPr>
          <w:sz w:val="28"/>
          <w:szCs w:val="28"/>
        </w:rPr>
        <w:t>б) критические</w:t>
      </w:r>
    </w:p>
    <w:p w14:paraId="05897153" w14:textId="77777777" w:rsidR="00533820" w:rsidRPr="00533820" w:rsidRDefault="00533820" w:rsidP="00533820">
      <w:pPr>
        <w:spacing w:line="360" w:lineRule="auto"/>
        <w:ind w:firstLine="709"/>
        <w:jc w:val="both"/>
        <w:rPr>
          <w:sz w:val="28"/>
          <w:szCs w:val="28"/>
        </w:rPr>
      </w:pPr>
      <w:r w:rsidRPr="00533820">
        <w:rPr>
          <w:sz w:val="28"/>
          <w:szCs w:val="28"/>
        </w:rPr>
        <w:t>в) допустимые+</w:t>
      </w:r>
    </w:p>
    <w:p w14:paraId="04CD3487" w14:textId="77777777" w:rsidR="00533820" w:rsidRPr="00533820" w:rsidRDefault="00533820" w:rsidP="00533820">
      <w:pPr>
        <w:spacing w:line="360" w:lineRule="auto"/>
        <w:ind w:firstLine="709"/>
        <w:jc w:val="both"/>
        <w:rPr>
          <w:sz w:val="28"/>
          <w:szCs w:val="28"/>
        </w:rPr>
      </w:pPr>
    </w:p>
    <w:p w14:paraId="4F64DB6F" w14:textId="77777777" w:rsidR="00533820" w:rsidRPr="00533820" w:rsidRDefault="00533820" w:rsidP="00047EEC">
      <w:pPr>
        <w:pStyle w:val="a5"/>
        <w:numPr>
          <w:ilvl w:val="0"/>
          <w:numId w:val="7"/>
        </w:numPr>
        <w:spacing w:line="360" w:lineRule="auto"/>
        <w:contextualSpacing w:val="0"/>
        <w:jc w:val="both"/>
        <w:rPr>
          <w:sz w:val="28"/>
          <w:szCs w:val="28"/>
        </w:rPr>
      </w:pPr>
      <w:r w:rsidRPr="00533820">
        <w:rPr>
          <w:sz w:val="28"/>
          <w:szCs w:val="28"/>
        </w:rPr>
        <w:t>Укажите, чем измеряется величина или степень риска:</w:t>
      </w:r>
    </w:p>
    <w:p w14:paraId="6B431A99" w14:textId="77777777" w:rsidR="00533820" w:rsidRPr="00533820" w:rsidRDefault="00533820" w:rsidP="00533820">
      <w:pPr>
        <w:spacing w:line="360" w:lineRule="auto"/>
        <w:ind w:firstLine="709"/>
        <w:jc w:val="both"/>
        <w:rPr>
          <w:sz w:val="28"/>
          <w:szCs w:val="28"/>
        </w:rPr>
      </w:pPr>
      <w:r w:rsidRPr="00533820">
        <w:rPr>
          <w:sz w:val="28"/>
          <w:szCs w:val="28"/>
        </w:rPr>
        <w:t>а) средним ожидаемым значение</w:t>
      </w:r>
    </w:p>
    <w:p w14:paraId="0860414B" w14:textId="77777777" w:rsidR="00533820" w:rsidRPr="00533820" w:rsidRDefault="00533820" w:rsidP="00533820">
      <w:pPr>
        <w:spacing w:line="360" w:lineRule="auto"/>
        <w:ind w:firstLine="709"/>
        <w:jc w:val="both"/>
        <w:rPr>
          <w:sz w:val="28"/>
          <w:szCs w:val="28"/>
        </w:rPr>
      </w:pPr>
      <w:r w:rsidRPr="00533820">
        <w:rPr>
          <w:sz w:val="28"/>
          <w:szCs w:val="28"/>
        </w:rPr>
        <w:t>б) изменчивостью возможного результата</w:t>
      </w:r>
    </w:p>
    <w:p w14:paraId="6FB58853" w14:textId="77777777" w:rsidR="00533820" w:rsidRPr="00533820" w:rsidRDefault="00533820" w:rsidP="00533820">
      <w:pPr>
        <w:spacing w:line="360" w:lineRule="auto"/>
        <w:ind w:firstLine="709"/>
        <w:jc w:val="both"/>
        <w:rPr>
          <w:sz w:val="28"/>
          <w:szCs w:val="28"/>
        </w:rPr>
      </w:pPr>
      <w:r w:rsidRPr="00533820">
        <w:rPr>
          <w:sz w:val="28"/>
          <w:szCs w:val="28"/>
        </w:rPr>
        <w:t>в) оба варианта верны+</w:t>
      </w:r>
    </w:p>
    <w:p w14:paraId="223BCD31" w14:textId="77777777" w:rsidR="00533820" w:rsidRPr="00533820" w:rsidRDefault="00533820" w:rsidP="00533820">
      <w:pPr>
        <w:spacing w:line="360" w:lineRule="auto"/>
        <w:ind w:firstLine="709"/>
        <w:jc w:val="both"/>
        <w:rPr>
          <w:sz w:val="28"/>
          <w:szCs w:val="28"/>
        </w:rPr>
      </w:pPr>
    </w:p>
    <w:p w14:paraId="6B3BA026" w14:textId="77777777" w:rsidR="00533820" w:rsidRPr="00533820" w:rsidRDefault="00533820" w:rsidP="00047EEC">
      <w:pPr>
        <w:pStyle w:val="a5"/>
        <w:numPr>
          <w:ilvl w:val="0"/>
          <w:numId w:val="7"/>
        </w:numPr>
        <w:spacing w:line="360" w:lineRule="auto"/>
        <w:ind w:left="0" w:firstLine="709"/>
        <w:contextualSpacing w:val="0"/>
        <w:jc w:val="both"/>
        <w:rPr>
          <w:sz w:val="28"/>
          <w:szCs w:val="28"/>
        </w:rPr>
      </w:pPr>
      <w:r w:rsidRPr="00533820">
        <w:rPr>
          <w:sz w:val="28"/>
          <w:szCs w:val="28"/>
        </w:rPr>
        <w:t>Выделите метод оценки риска, используемый в ситуациях, когда принимаемые решения сильно зависят от принятых ранее и определяют сценарии дальнейшего развития событий:</w:t>
      </w:r>
    </w:p>
    <w:p w14:paraId="697BB95A" w14:textId="77777777" w:rsidR="00533820" w:rsidRPr="00533820" w:rsidRDefault="00533820" w:rsidP="00533820">
      <w:pPr>
        <w:spacing w:line="360" w:lineRule="auto"/>
        <w:ind w:firstLine="709"/>
        <w:jc w:val="both"/>
        <w:rPr>
          <w:sz w:val="28"/>
          <w:szCs w:val="28"/>
        </w:rPr>
      </w:pPr>
      <w:r w:rsidRPr="00533820">
        <w:rPr>
          <w:sz w:val="28"/>
          <w:szCs w:val="28"/>
        </w:rPr>
        <w:t>а) имитационное моделирование</w:t>
      </w:r>
    </w:p>
    <w:p w14:paraId="4A82B319" w14:textId="77777777" w:rsidR="00533820" w:rsidRPr="00533820" w:rsidRDefault="00533820" w:rsidP="00533820">
      <w:pPr>
        <w:spacing w:line="360" w:lineRule="auto"/>
        <w:ind w:firstLine="709"/>
        <w:jc w:val="both"/>
        <w:rPr>
          <w:sz w:val="28"/>
          <w:szCs w:val="28"/>
        </w:rPr>
      </w:pPr>
      <w:r w:rsidRPr="00533820">
        <w:rPr>
          <w:sz w:val="28"/>
          <w:szCs w:val="28"/>
        </w:rPr>
        <w:t>б) вероятностный метод</w:t>
      </w:r>
    </w:p>
    <w:p w14:paraId="131D9429" w14:textId="77777777" w:rsidR="00533820" w:rsidRPr="00533820" w:rsidRDefault="00533820" w:rsidP="00533820">
      <w:pPr>
        <w:spacing w:line="360" w:lineRule="auto"/>
        <w:ind w:firstLine="709"/>
        <w:jc w:val="both"/>
        <w:rPr>
          <w:sz w:val="28"/>
          <w:szCs w:val="28"/>
        </w:rPr>
      </w:pPr>
      <w:r w:rsidRPr="00533820">
        <w:rPr>
          <w:sz w:val="28"/>
          <w:szCs w:val="28"/>
        </w:rPr>
        <w:t>в) учет рисков при расчете чистой приведенной стоимости</w:t>
      </w:r>
    </w:p>
    <w:p w14:paraId="70C9A6B5" w14:textId="77777777" w:rsidR="00533820" w:rsidRPr="00533820" w:rsidRDefault="00533820" w:rsidP="00533820">
      <w:pPr>
        <w:spacing w:line="360" w:lineRule="auto"/>
        <w:ind w:firstLine="709"/>
        <w:jc w:val="both"/>
        <w:rPr>
          <w:sz w:val="28"/>
          <w:szCs w:val="28"/>
        </w:rPr>
      </w:pPr>
      <w:r w:rsidRPr="00533820">
        <w:rPr>
          <w:sz w:val="28"/>
          <w:szCs w:val="28"/>
        </w:rPr>
        <w:t>г) построение дерева решений+</w:t>
      </w:r>
    </w:p>
    <w:p w14:paraId="030D6857" w14:textId="77777777" w:rsidR="00533820" w:rsidRPr="00533820" w:rsidRDefault="00533820" w:rsidP="00533820">
      <w:pPr>
        <w:spacing w:line="360" w:lineRule="auto"/>
        <w:ind w:firstLine="709"/>
        <w:jc w:val="both"/>
        <w:rPr>
          <w:sz w:val="28"/>
          <w:szCs w:val="28"/>
        </w:rPr>
      </w:pPr>
      <w:r w:rsidRPr="00533820">
        <w:rPr>
          <w:sz w:val="28"/>
          <w:szCs w:val="28"/>
        </w:rPr>
        <w:t>д) анализ чувствительности</w:t>
      </w:r>
    </w:p>
    <w:p w14:paraId="34688B60" w14:textId="77777777" w:rsidR="00533820" w:rsidRPr="00533820" w:rsidRDefault="00533820" w:rsidP="00533820">
      <w:pPr>
        <w:spacing w:line="360" w:lineRule="auto"/>
        <w:ind w:firstLine="709"/>
        <w:jc w:val="both"/>
        <w:rPr>
          <w:sz w:val="28"/>
          <w:szCs w:val="28"/>
        </w:rPr>
      </w:pPr>
      <w:r w:rsidRPr="00533820">
        <w:rPr>
          <w:sz w:val="28"/>
          <w:szCs w:val="28"/>
        </w:rPr>
        <w:t>е) метод сценариев</w:t>
      </w:r>
    </w:p>
    <w:p w14:paraId="29B7BD71" w14:textId="77777777" w:rsidR="00533820" w:rsidRPr="00533820" w:rsidRDefault="00533820" w:rsidP="00533820">
      <w:pPr>
        <w:spacing w:line="360" w:lineRule="auto"/>
        <w:ind w:firstLine="709"/>
        <w:jc w:val="both"/>
        <w:rPr>
          <w:sz w:val="28"/>
          <w:szCs w:val="28"/>
        </w:rPr>
      </w:pPr>
    </w:p>
    <w:p w14:paraId="08EB612F" w14:textId="77777777" w:rsidR="00533820" w:rsidRPr="00533820" w:rsidRDefault="00533820" w:rsidP="00047EEC">
      <w:pPr>
        <w:pStyle w:val="a5"/>
        <w:numPr>
          <w:ilvl w:val="0"/>
          <w:numId w:val="7"/>
        </w:numPr>
        <w:spacing w:line="360" w:lineRule="auto"/>
        <w:ind w:left="0" w:firstLine="709"/>
        <w:contextualSpacing w:val="0"/>
        <w:jc w:val="both"/>
        <w:rPr>
          <w:sz w:val="28"/>
          <w:szCs w:val="28"/>
        </w:rPr>
      </w:pPr>
      <w:r w:rsidRPr="00533820">
        <w:rPr>
          <w:sz w:val="28"/>
          <w:szCs w:val="28"/>
        </w:rPr>
        <w:t>Отметьте метод оценки риска, представляющий собой серию численных экспериментов, призванных получить эмпирические оценки степени влияния различных факторов на некоторые зависящие от них результаты:</w:t>
      </w:r>
    </w:p>
    <w:p w14:paraId="48FC0657" w14:textId="77777777" w:rsidR="00533820" w:rsidRPr="00533820" w:rsidRDefault="00533820" w:rsidP="00533820">
      <w:pPr>
        <w:spacing w:line="360" w:lineRule="auto"/>
        <w:ind w:firstLine="709"/>
        <w:jc w:val="both"/>
        <w:rPr>
          <w:sz w:val="28"/>
          <w:szCs w:val="28"/>
        </w:rPr>
      </w:pPr>
      <w:r w:rsidRPr="00533820">
        <w:rPr>
          <w:sz w:val="28"/>
          <w:szCs w:val="28"/>
        </w:rPr>
        <w:t>а) учет рисков при расчете чистой приведенной стоимости</w:t>
      </w:r>
    </w:p>
    <w:p w14:paraId="078C0F46" w14:textId="77777777" w:rsidR="00533820" w:rsidRPr="00533820" w:rsidRDefault="00533820" w:rsidP="00533820">
      <w:pPr>
        <w:spacing w:line="360" w:lineRule="auto"/>
        <w:ind w:firstLine="709"/>
        <w:jc w:val="both"/>
        <w:rPr>
          <w:sz w:val="28"/>
          <w:szCs w:val="28"/>
        </w:rPr>
      </w:pPr>
      <w:r w:rsidRPr="00533820">
        <w:rPr>
          <w:sz w:val="28"/>
          <w:szCs w:val="28"/>
        </w:rPr>
        <w:t>б) анализ чувствительности</w:t>
      </w:r>
    </w:p>
    <w:p w14:paraId="2332B7D7" w14:textId="77777777" w:rsidR="00533820" w:rsidRPr="00533820" w:rsidRDefault="00533820" w:rsidP="00533820">
      <w:pPr>
        <w:spacing w:line="360" w:lineRule="auto"/>
        <w:ind w:firstLine="709"/>
        <w:jc w:val="both"/>
        <w:rPr>
          <w:sz w:val="28"/>
          <w:szCs w:val="28"/>
        </w:rPr>
      </w:pPr>
      <w:r w:rsidRPr="00533820">
        <w:rPr>
          <w:sz w:val="28"/>
          <w:szCs w:val="28"/>
        </w:rPr>
        <w:t>в) построение дерева решений</w:t>
      </w:r>
    </w:p>
    <w:p w14:paraId="6BC36A8D" w14:textId="77777777" w:rsidR="00533820" w:rsidRPr="00533820" w:rsidRDefault="00533820" w:rsidP="00533820">
      <w:pPr>
        <w:spacing w:line="360" w:lineRule="auto"/>
        <w:ind w:firstLine="709"/>
        <w:jc w:val="both"/>
        <w:rPr>
          <w:sz w:val="28"/>
          <w:szCs w:val="28"/>
        </w:rPr>
      </w:pPr>
      <w:r w:rsidRPr="00533820">
        <w:rPr>
          <w:sz w:val="28"/>
          <w:szCs w:val="28"/>
        </w:rPr>
        <w:t>г) вероятностный метод</w:t>
      </w:r>
    </w:p>
    <w:p w14:paraId="42DB8CF2" w14:textId="77777777" w:rsidR="00533820" w:rsidRPr="00533820" w:rsidRDefault="00533820" w:rsidP="00533820">
      <w:pPr>
        <w:spacing w:line="360" w:lineRule="auto"/>
        <w:ind w:firstLine="709"/>
        <w:jc w:val="both"/>
        <w:rPr>
          <w:sz w:val="28"/>
          <w:szCs w:val="28"/>
        </w:rPr>
      </w:pPr>
      <w:r w:rsidRPr="00533820">
        <w:rPr>
          <w:sz w:val="28"/>
          <w:szCs w:val="28"/>
        </w:rPr>
        <w:t>д) метод сценариев</w:t>
      </w:r>
    </w:p>
    <w:p w14:paraId="7BBB0524" w14:textId="77777777" w:rsidR="00533820" w:rsidRPr="00533820" w:rsidRDefault="00533820" w:rsidP="00533820">
      <w:pPr>
        <w:spacing w:line="360" w:lineRule="auto"/>
        <w:ind w:firstLine="709"/>
        <w:jc w:val="both"/>
        <w:rPr>
          <w:sz w:val="28"/>
          <w:szCs w:val="28"/>
        </w:rPr>
      </w:pPr>
      <w:r w:rsidRPr="00533820">
        <w:rPr>
          <w:sz w:val="28"/>
          <w:szCs w:val="28"/>
        </w:rPr>
        <w:lastRenderedPageBreak/>
        <w:t>е) имитационное моделирование+</w:t>
      </w:r>
    </w:p>
    <w:p w14:paraId="50C11F20" w14:textId="77777777" w:rsidR="00533820" w:rsidRPr="00533820" w:rsidRDefault="00533820" w:rsidP="00533820">
      <w:pPr>
        <w:spacing w:line="360" w:lineRule="auto"/>
        <w:ind w:firstLine="709"/>
        <w:jc w:val="both"/>
        <w:rPr>
          <w:sz w:val="28"/>
          <w:szCs w:val="28"/>
        </w:rPr>
      </w:pPr>
      <w:r w:rsidRPr="00533820">
        <w:rPr>
          <w:sz w:val="28"/>
          <w:szCs w:val="28"/>
        </w:rPr>
        <w:t>10. Идентификация риска это:</w:t>
      </w:r>
    </w:p>
    <w:p w14:paraId="1BD401F1" w14:textId="77777777" w:rsidR="00533820" w:rsidRPr="00533820" w:rsidRDefault="00533820" w:rsidP="00533820">
      <w:pPr>
        <w:spacing w:line="360" w:lineRule="auto"/>
        <w:ind w:firstLine="709"/>
        <w:jc w:val="both"/>
        <w:rPr>
          <w:sz w:val="28"/>
          <w:szCs w:val="28"/>
        </w:rPr>
      </w:pPr>
      <w:r w:rsidRPr="00533820">
        <w:rPr>
          <w:sz w:val="28"/>
          <w:szCs w:val="28"/>
        </w:rPr>
        <w:t>а) систематизация множества рисков на основании каких-либо признаков и критериев, позволяющих объединить подмножества рисков в более общие понятия</w:t>
      </w:r>
    </w:p>
    <w:p w14:paraId="2F5B42EF" w14:textId="77777777" w:rsidR="00533820" w:rsidRPr="00533820" w:rsidRDefault="00533820" w:rsidP="00533820">
      <w:pPr>
        <w:spacing w:line="360" w:lineRule="auto"/>
        <w:ind w:firstLine="709"/>
        <w:jc w:val="both"/>
        <w:rPr>
          <w:sz w:val="28"/>
          <w:szCs w:val="28"/>
        </w:rPr>
      </w:pPr>
      <w:r w:rsidRPr="00533820">
        <w:rPr>
          <w:sz w:val="28"/>
          <w:szCs w:val="28"/>
        </w:rPr>
        <w:t>б) 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p>
    <w:p w14:paraId="7E5D42DD" w14:textId="016036D3" w:rsidR="00533820" w:rsidRPr="00533820" w:rsidRDefault="00533820" w:rsidP="00654A9D">
      <w:pPr>
        <w:spacing w:line="360" w:lineRule="auto"/>
        <w:ind w:firstLine="709"/>
        <w:jc w:val="both"/>
        <w:rPr>
          <w:sz w:val="28"/>
          <w:szCs w:val="28"/>
        </w:rPr>
      </w:pPr>
      <w:r w:rsidRPr="00533820">
        <w:rPr>
          <w:sz w:val="28"/>
          <w:szCs w:val="28"/>
        </w:rPr>
        <w:t>в) систематическое научное исследование степени риска, которому подвержены конкретные объек</w:t>
      </w:r>
      <w:r w:rsidR="00654A9D">
        <w:rPr>
          <w:sz w:val="28"/>
          <w:szCs w:val="28"/>
        </w:rPr>
        <w:t>ты, виды деятельности и проекты</w:t>
      </w:r>
    </w:p>
    <w:p w14:paraId="41E3C291" w14:textId="77777777" w:rsidR="00533820" w:rsidRPr="00533820" w:rsidRDefault="00533820" w:rsidP="00654A9D">
      <w:pPr>
        <w:widowControl/>
        <w:suppressAutoHyphens/>
        <w:autoSpaceDE/>
        <w:autoSpaceDN/>
        <w:adjustRightInd/>
        <w:spacing w:before="240" w:after="120" w:line="360" w:lineRule="auto"/>
        <w:jc w:val="center"/>
        <w:rPr>
          <w:rFonts w:eastAsia="Calibri"/>
          <w:b/>
          <w:color w:val="000000"/>
          <w:sz w:val="28"/>
          <w:szCs w:val="28"/>
        </w:rPr>
      </w:pPr>
      <w:r w:rsidRPr="00533820">
        <w:rPr>
          <w:rFonts w:eastAsia="Calibri"/>
          <w:b/>
          <w:color w:val="000000"/>
          <w:sz w:val="28"/>
          <w:szCs w:val="28"/>
        </w:rPr>
        <w:t>Примерные вопросы для подготовки к зачету</w:t>
      </w:r>
    </w:p>
    <w:p w14:paraId="59ABFEC7" w14:textId="77777777" w:rsidR="00533820" w:rsidRPr="00533820" w:rsidRDefault="00533820" w:rsidP="00047EEC">
      <w:pPr>
        <w:pStyle w:val="a5"/>
        <w:widowControl/>
        <w:numPr>
          <w:ilvl w:val="0"/>
          <w:numId w:val="8"/>
        </w:numPr>
        <w:spacing w:line="360" w:lineRule="auto"/>
        <w:contextualSpacing w:val="0"/>
        <w:jc w:val="both"/>
        <w:rPr>
          <w:sz w:val="28"/>
          <w:szCs w:val="28"/>
        </w:rPr>
      </w:pPr>
      <w:r w:rsidRPr="00533820">
        <w:rPr>
          <w:sz w:val="28"/>
          <w:szCs w:val="28"/>
        </w:rPr>
        <w:t>Проект: понятие, характеристики проекта.</w:t>
      </w:r>
    </w:p>
    <w:p w14:paraId="365A0AC9" w14:textId="77777777" w:rsidR="00533820" w:rsidRPr="00533820" w:rsidRDefault="00533820" w:rsidP="00047EEC">
      <w:pPr>
        <w:pStyle w:val="a5"/>
        <w:widowControl/>
        <w:numPr>
          <w:ilvl w:val="0"/>
          <w:numId w:val="8"/>
        </w:numPr>
        <w:spacing w:line="360" w:lineRule="auto"/>
        <w:contextualSpacing w:val="0"/>
        <w:jc w:val="both"/>
        <w:rPr>
          <w:sz w:val="28"/>
          <w:szCs w:val="28"/>
        </w:rPr>
      </w:pPr>
      <w:r w:rsidRPr="00533820">
        <w:rPr>
          <w:sz w:val="28"/>
          <w:szCs w:val="28"/>
        </w:rPr>
        <w:t>Проект: понятие, классификация проектов.</w:t>
      </w:r>
    </w:p>
    <w:p w14:paraId="375C897A" w14:textId="77777777" w:rsidR="00533820" w:rsidRPr="00533820" w:rsidRDefault="00533820" w:rsidP="00047EEC">
      <w:pPr>
        <w:pStyle w:val="a5"/>
        <w:widowControl/>
        <w:numPr>
          <w:ilvl w:val="0"/>
          <w:numId w:val="8"/>
        </w:numPr>
        <w:spacing w:line="360" w:lineRule="auto"/>
        <w:ind w:left="0" w:firstLine="709"/>
        <w:contextualSpacing w:val="0"/>
        <w:jc w:val="both"/>
        <w:rPr>
          <w:sz w:val="28"/>
          <w:szCs w:val="28"/>
        </w:rPr>
      </w:pPr>
      <w:r w:rsidRPr="00533820">
        <w:rPr>
          <w:sz w:val="28"/>
          <w:szCs w:val="28"/>
        </w:rPr>
        <w:t>Управление проектами, управление рисками проекта: понятие, требования.</w:t>
      </w:r>
    </w:p>
    <w:p w14:paraId="7412D998" w14:textId="77777777" w:rsidR="00533820" w:rsidRPr="00533820" w:rsidRDefault="00533820" w:rsidP="00047EEC">
      <w:pPr>
        <w:pStyle w:val="a5"/>
        <w:widowControl/>
        <w:numPr>
          <w:ilvl w:val="0"/>
          <w:numId w:val="8"/>
        </w:numPr>
        <w:spacing w:line="360" w:lineRule="auto"/>
        <w:contextualSpacing w:val="0"/>
        <w:jc w:val="both"/>
        <w:rPr>
          <w:sz w:val="28"/>
          <w:szCs w:val="28"/>
        </w:rPr>
      </w:pPr>
      <w:r w:rsidRPr="00533820">
        <w:rPr>
          <w:sz w:val="28"/>
          <w:szCs w:val="28"/>
        </w:rPr>
        <w:t>Стандарты управления рисками: основные положения.</w:t>
      </w:r>
    </w:p>
    <w:p w14:paraId="123298FA" w14:textId="77777777" w:rsidR="00533820" w:rsidRPr="00533820" w:rsidRDefault="00533820" w:rsidP="00047EEC">
      <w:pPr>
        <w:pStyle w:val="a5"/>
        <w:widowControl/>
        <w:numPr>
          <w:ilvl w:val="0"/>
          <w:numId w:val="8"/>
        </w:numPr>
        <w:spacing w:line="360" w:lineRule="auto"/>
        <w:ind w:left="0" w:firstLine="774"/>
        <w:contextualSpacing w:val="0"/>
        <w:jc w:val="both"/>
        <w:rPr>
          <w:sz w:val="28"/>
          <w:szCs w:val="28"/>
        </w:rPr>
      </w:pPr>
      <w:r w:rsidRPr="00533820">
        <w:rPr>
          <w:sz w:val="28"/>
          <w:szCs w:val="28"/>
        </w:rPr>
        <w:t>Функции, выполняемые сотрудниками в ходе развития проекта, ролевые кластеры модели проектной групп MSF.</w:t>
      </w:r>
    </w:p>
    <w:p w14:paraId="3A2372EE" w14:textId="77777777" w:rsidR="00533820" w:rsidRPr="00533820" w:rsidRDefault="00533820" w:rsidP="00047EEC">
      <w:pPr>
        <w:pStyle w:val="a5"/>
        <w:widowControl/>
        <w:numPr>
          <w:ilvl w:val="0"/>
          <w:numId w:val="8"/>
        </w:numPr>
        <w:spacing w:line="360" w:lineRule="auto"/>
        <w:ind w:left="0" w:firstLine="709"/>
        <w:contextualSpacing w:val="0"/>
        <w:jc w:val="both"/>
        <w:rPr>
          <w:sz w:val="28"/>
          <w:szCs w:val="28"/>
        </w:rPr>
      </w:pPr>
      <w:r w:rsidRPr="00533820">
        <w:rPr>
          <w:sz w:val="28"/>
          <w:szCs w:val="28"/>
        </w:rPr>
        <w:t>Типичные для программных проектов роли разработчиков, совмещение ролей при выполнении проекта.</w:t>
      </w:r>
    </w:p>
    <w:p w14:paraId="7CFCF291" w14:textId="77777777" w:rsidR="00533820" w:rsidRPr="00533820" w:rsidRDefault="00533820" w:rsidP="00047EEC">
      <w:pPr>
        <w:pStyle w:val="a5"/>
        <w:widowControl/>
        <w:numPr>
          <w:ilvl w:val="0"/>
          <w:numId w:val="8"/>
        </w:numPr>
        <w:spacing w:line="360" w:lineRule="auto"/>
        <w:ind w:left="0" w:firstLine="709"/>
        <w:contextualSpacing w:val="0"/>
        <w:jc w:val="both"/>
        <w:rPr>
          <w:sz w:val="28"/>
          <w:szCs w:val="28"/>
        </w:rPr>
      </w:pPr>
      <w:r w:rsidRPr="00533820">
        <w:rPr>
          <w:sz w:val="28"/>
          <w:szCs w:val="28"/>
        </w:rPr>
        <w:t>Экономическая эффективность программного продукта. Эволюция экономики программирования. Факторы, влияющие на стоимость разработки программного обеспечения.</w:t>
      </w:r>
    </w:p>
    <w:p w14:paraId="0EF2AA47" w14:textId="77777777" w:rsidR="00533820" w:rsidRPr="00533820" w:rsidRDefault="00533820" w:rsidP="00047EEC">
      <w:pPr>
        <w:pStyle w:val="a5"/>
        <w:widowControl/>
        <w:numPr>
          <w:ilvl w:val="0"/>
          <w:numId w:val="8"/>
        </w:numPr>
        <w:spacing w:line="360" w:lineRule="auto"/>
        <w:contextualSpacing w:val="0"/>
        <w:jc w:val="both"/>
        <w:rPr>
          <w:sz w:val="28"/>
          <w:szCs w:val="28"/>
        </w:rPr>
      </w:pPr>
      <w:r w:rsidRPr="00533820">
        <w:rPr>
          <w:sz w:val="28"/>
          <w:szCs w:val="28"/>
        </w:rPr>
        <w:t>Понятие риска. Классификация рисков.</w:t>
      </w:r>
    </w:p>
    <w:p w14:paraId="0E7B142D" w14:textId="77777777" w:rsidR="00533820" w:rsidRPr="00533820" w:rsidRDefault="00533820" w:rsidP="00047EEC">
      <w:pPr>
        <w:pStyle w:val="a5"/>
        <w:widowControl/>
        <w:numPr>
          <w:ilvl w:val="0"/>
          <w:numId w:val="8"/>
        </w:numPr>
        <w:spacing w:line="360" w:lineRule="auto"/>
        <w:contextualSpacing w:val="0"/>
        <w:jc w:val="both"/>
        <w:rPr>
          <w:sz w:val="28"/>
          <w:szCs w:val="28"/>
        </w:rPr>
      </w:pPr>
      <w:r w:rsidRPr="00533820">
        <w:rPr>
          <w:sz w:val="28"/>
          <w:szCs w:val="28"/>
        </w:rPr>
        <w:t>Главные риски программных проектов.</w:t>
      </w:r>
    </w:p>
    <w:p w14:paraId="22C1C689" w14:textId="77777777" w:rsidR="00533820" w:rsidRPr="00533820" w:rsidRDefault="00533820" w:rsidP="00047EEC">
      <w:pPr>
        <w:pStyle w:val="a5"/>
        <w:widowControl/>
        <w:numPr>
          <w:ilvl w:val="0"/>
          <w:numId w:val="8"/>
        </w:numPr>
        <w:spacing w:line="360" w:lineRule="auto"/>
        <w:contextualSpacing w:val="0"/>
        <w:jc w:val="both"/>
        <w:rPr>
          <w:sz w:val="28"/>
          <w:szCs w:val="28"/>
        </w:rPr>
      </w:pPr>
      <w:r w:rsidRPr="00533820">
        <w:rPr>
          <w:sz w:val="28"/>
          <w:szCs w:val="28"/>
        </w:rPr>
        <w:t>Планирование управления рисками.</w:t>
      </w:r>
    </w:p>
    <w:p w14:paraId="7EEA347B" w14:textId="77777777" w:rsidR="00533820" w:rsidRPr="00533820" w:rsidRDefault="00533820" w:rsidP="00047EEC">
      <w:pPr>
        <w:pStyle w:val="a5"/>
        <w:widowControl/>
        <w:numPr>
          <w:ilvl w:val="0"/>
          <w:numId w:val="8"/>
        </w:numPr>
        <w:spacing w:line="360" w:lineRule="auto"/>
        <w:contextualSpacing w:val="0"/>
        <w:jc w:val="both"/>
        <w:rPr>
          <w:sz w:val="28"/>
          <w:szCs w:val="28"/>
        </w:rPr>
      </w:pPr>
      <w:r w:rsidRPr="00533820">
        <w:rPr>
          <w:sz w:val="28"/>
          <w:szCs w:val="28"/>
        </w:rPr>
        <w:t>Идентификация рисков. Способы обнаружения рисков.</w:t>
      </w:r>
    </w:p>
    <w:p w14:paraId="79EC5428" w14:textId="77777777" w:rsidR="00533820" w:rsidRPr="00533820" w:rsidRDefault="00533820" w:rsidP="00047EEC">
      <w:pPr>
        <w:pStyle w:val="a5"/>
        <w:widowControl/>
        <w:numPr>
          <w:ilvl w:val="0"/>
          <w:numId w:val="8"/>
        </w:numPr>
        <w:spacing w:line="360" w:lineRule="auto"/>
        <w:contextualSpacing w:val="0"/>
        <w:jc w:val="both"/>
        <w:rPr>
          <w:sz w:val="28"/>
          <w:szCs w:val="28"/>
        </w:rPr>
      </w:pPr>
      <w:r w:rsidRPr="00533820">
        <w:rPr>
          <w:sz w:val="28"/>
          <w:szCs w:val="28"/>
        </w:rPr>
        <w:t>Качественный анализ рисков. Количественный анализ рисков</w:t>
      </w:r>
    </w:p>
    <w:p w14:paraId="7A657DEF" w14:textId="77777777" w:rsidR="00533820" w:rsidRPr="00533820" w:rsidRDefault="00533820" w:rsidP="00047EEC">
      <w:pPr>
        <w:pStyle w:val="a5"/>
        <w:widowControl/>
        <w:numPr>
          <w:ilvl w:val="0"/>
          <w:numId w:val="8"/>
        </w:numPr>
        <w:spacing w:line="360" w:lineRule="auto"/>
        <w:ind w:left="0" w:firstLine="709"/>
        <w:contextualSpacing w:val="0"/>
        <w:jc w:val="both"/>
        <w:rPr>
          <w:sz w:val="28"/>
          <w:szCs w:val="28"/>
        </w:rPr>
      </w:pPr>
      <w:r w:rsidRPr="00533820">
        <w:rPr>
          <w:sz w:val="28"/>
          <w:szCs w:val="28"/>
        </w:rPr>
        <w:t>Планирование реагирования на риски. Мониторинг и управление рисками</w:t>
      </w:r>
    </w:p>
    <w:p w14:paraId="229D4053" w14:textId="77777777" w:rsidR="00533820" w:rsidRPr="00533820" w:rsidRDefault="00533820" w:rsidP="00047EEC">
      <w:pPr>
        <w:pStyle w:val="a5"/>
        <w:widowControl/>
        <w:numPr>
          <w:ilvl w:val="0"/>
          <w:numId w:val="8"/>
        </w:numPr>
        <w:spacing w:line="360" w:lineRule="auto"/>
        <w:contextualSpacing w:val="0"/>
        <w:jc w:val="both"/>
        <w:rPr>
          <w:sz w:val="28"/>
          <w:szCs w:val="28"/>
        </w:rPr>
      </w:pPr>
      <w:r w:rsidRPr="00533820">
        <w:rPr>
          <w:sz w:val="28"/>
          <w:szCs w:val="28"/>
        </w:rPr>
        <w:lastRenderedPageBreak/>
        <w:t>Использование информационных технологий в управлении проектами</w:t>
      </w:r>
    </w:p>
    <w:p w14:paraId="05B9656E" w14:textId="2CF596AB" w:rsidR="00533820" w:rsidRPr="00533820" w:rsidRDefault="00533820" w:rsidP="00047EEC">
      <w:pPr>
        <w:pStyle w:val="a5"/>
        <w:widowControl/>
        <w:numPr>
          <w:ilvl w:val="0"/>
          <w:numId w:val="8"/>
        </w:numPr>
        <w:spacing w:line="360" w:lineRule="auto"/>
        <w:ind w:left="0" w:firstLine="709"/>
        <w:contextualSpacing w:val="0"/>
        <w:jc w:val="both"/>
        <w:rPr>
          <w:sz w:val="28"/>
          <w:szCs w:val="28"/>
        </w:rPr>
      </w:pPr>
      <w:r w:rsidRPr="00533820">
        <w:rPr>
          <w:sz w:val="28"/>
          <w:szCs w:val="28"/>
        </w:rPr>
        <w:t>Критерии значимости проекта: финансов</w:t>
      </w:r>
      <w:r w:rsidR="00654A9D">
        <w:rPr>
          <w:sz w:val="28"/>
          <w:szCs w:val="28"/>
        </w:rPr>
        <w:t xml:space="preserve">ая </w:t>
      </w:r>
      <w:r w:rsidR="003F3225">
        <w:rPr>
          <w:sz w:val="28"/>
          <w:szCs w:val="28"/>
        </w:rPr>
        <w:t xml:space="preserve">и </w:t>
      </w:r>
      <w:proofErr w:type="gramStart"/>
      <w:r w:rsidRPr="00533820">
        <w:rPr>
          <w:sz w:val="28"/>
          <w:szCs w:val="28"/>
        </w:rPr>
        <w:t>стратегическая  ценность</w:t>
      </w:r>
      <w:proofErr w:type="gramEnd"/>
      <w:r w:rsidRPr="00533820">
        <w:rPr>
          <w:sz w:val="28"/>
          <w:szCs w:val="28"/>
        </w:rPr>
        <w:t xml:space="preserve"> проекта, уровень рисков.</w:t>
      </w:r>
    </w:p>
    <w:p w14:paraId="3474E60F" w14:textId="77777777" w:rsidR="00533820" w:rsidRPr="00533820" w:rsidRDefault="00533820" w:rsidP="00047EEC">
      <w:pPr>
        <w:pStyle w:val="a5"/>
        <w:widowControl/>
        <w:numPr>
          <w:ilvl w:val="0"/>
          <w:numId w:val="8"/>
        </w:numPr>
        <w:spacing w:line="360" w:lineRule="auto"/>
        <w:contextualSpacing w:val="0"/>
        <w:jc w:val="both"/>
        <w:rPr>
          <w:sz w:val="28"/>
          <w:szCs w:val="28"/>
        </w:rPr>
      </w:pPr>
      <w:r w:rsidRPr="00533820">
        <w:rPr>
          <w:sz w:val="28"/>
          <w:szCs w:val="28"/>
        </w:rPr>
        <w:t>Входные данные, используемые в процессе качественного анализа рисков</w:t>
      </w:r>
    </w:p>
    <w:p w14:paraId="03AA90AA" w14:textId="77777777" w:rsidR="00533820" w:rsidRPr="00533820" w:rsidRDefault="00533820" w:rsidP="00047EEC">
      <w:pPr>
        <w:pStyle w:val="a5"/>
        <w:widowControl/>
        <w:numPr>
          <w:ilvl w:val="0"/>
          <w:numId w:val="8"/>
        </w:numPr>
        <w:spacing w:line="360" w:lineRule="auto"/>
        <w:contextualSpacing w:val="0"/>
        <w:jc w:val="both"/>
        <w:rPr>
          <w:sz w:val="28"/>
          <w:szCs w:val="28"/>
        </w:rPr>
      </w:pPr>
      <w:r w:rsidRPr="00533820">
        <w:rPr>
          <w:sz w:val="28"/>
          <w:szCs w:val="28"/>
        </w:rPr>
        <w:t>Результаты процесса управления рисками.</w:t>
      </w:r>
    </w:p>
    <w:p w14:paraId="417C7A9C" w14:textId="77777777" w:rsidR="00533820" w:rsidRPr="00533820" w:rsidRDefault="00533820" w:rsidP="00047EEC">
      <w:pPr>
        <w:pStyle w:val="a5"/>
        <w:widowControl/>
        <w:numPr>
          <w:ilvl w:val="0"/>
          <w:numId w:val="8"/>
        </w:numPr>
        <w:spacing w:line="360" w:lineRule="auto"/>
        <w:contextualSpacing w:val="0"/>
        <w:jc w:val="both"/>
        <w:rPr>
          <w:sz w:val="28"/>
          <w:szCs w:val="28"/>
        </w:rPr>
      </w:pPr>
      <w:r w:rsidRPr="00533820">
        <w:rPr>
          <w:sz w:val="28"/>
          <w:szCs w:val="28"/>
        </w:rPr>
        <w:t>Что такое «Общая сумма риска», рассчитанная для проекта?</w:t>
      </w:r>
    </w:p>
    <w:p w14:paraId="5F789CFE" w14:textId="77777777" w:rsidR="00533820" w:rsidRPr="00533820" w:rsidRDefault="00533820" w:rsidP="00047EEC">
      <w:pPr>
        <w:pStyle w:val="a5"/>
        <w:widowControl/>
        <w:numPr>
          <w:ilvl w:val="0"/>
          <w:numId w:val="8"/>
        </w:numPr>
        <w:spacing w:line="360" w:lineRule="auto"/>
        <w:contextualSpacing w:val="0"/>
        <w:jc w:val="both"/>
        <w:rPr>
          <w:sz w:val="28"/>
          <w:szCs w:val="28"/>
        </w:rPr>
      </w:pPr>
      <w:r w:rsidRPr="00533820">
        <w:rPr>
          <w:sz w:val="28"/>
          <w:szCs w:val="28"/>
        </w:rPr>
        <w:t>Процесс реализации планов реагирования на риски.</w:t>
      </w:r>
    </w:p>
    <w:p w14:paraId="312BB2D0" w14:textId="77777777" w:rsidR="00533820" w:rsidRPr="00533820" w:rsidRDefault="00533820" w:rsidP="00047EEC">
      <w:pPr>
        <w:pStyle w:val="a5"/>
        <w:widowControl/>
        <w:numPr>
          <w:ilvl w:val="0"/>
          <w:numId w:val="8"/>
        </w:numPr>
        <w:spacing w:line="360" w:lineRule="auto"/>
        <w:contextualSpacing w:val="0"/>
        <w:jc w:val="both"/>
        <w:rPr>
          <w:sz w:val="28"/>
          <w:szCs w:val="28"/>
        </w:rPr>
      </w:pPr>
      <w:r w:rsidRPr="00533820">
        <w:rPr>
          <w:sz w:val="28"/>
          <w:szCs w:val="28"/>
        </w:rPr>
        <w:t>Инструменты и методы, используемые в процессе выявления рисков.</w:t>
      </w:r>
      <w:bookmarkStart w:id="32" w:name="_Toc73917224"/>
    </w:p>
    <w:p w14:paraId="2ADC3EC5" w14:textId="77777777" w:rsidR="00533820" w:rsidRPr="001807F0" w:rsidRDefault="00533820" w:rsidP="003F3225">
      <w:pPr>
        <w:pStyle w:val="1"/>
        <w:spacing w:after="120" w:line="360" w:lineRule="auto"/>
        <w:jc w:val="both"/>
        <w:rPr>
          <w:rFonts w:ascii="Times New Roman" w:hAnsi="Times New Roman" w:cs="Times New Roman"/>
          <w:b/>
          <w:bCs/>
          <w:color w:val="auto"/>
          <w:kern w:val="36"/>
          <w:sz w:val="28"/>
          <w:szCs w:val="28"/>
        </w:rPr>
      </w:pPr>
      <w:bookmarkStart w:id="33" w:name="_Toc159850987"/>
      <w:r w:rsidRPr="001807F0">
        <w:rPr>
          <w:rFonts w:ascii="Times New Roman" w:hAnsi="Times New Roman" w:cs="Times New Roman"/>
          <w:b/>
          <w:bCs/>
          <w:color w:val="auto"/>
          <w:kern w:val="36"/>
          <w:sz w:val="28"/>
          <w:szCs w:val="28"/>
        </w:rPr>
        <w:t>8. Перечень основной и дополнительной учебной литературы, необходимой для освоения дисциплины</w:t>
      </w:r>
      <w:bookmarkEnd w:id="32"/>
      <w:bookmarkEnd w:id="33"/>
    </w:p>
    <w:p w14:paraId="5E60CFD3" w14:textId="77777777" w:rsidR="00533820" w:rsidRPr="00533820" w:rsidRDefault="00533820" w:rsidP="00533820">
      <w:pPr>
        <w:pStyle w:val="af4"/>
        <w:rPr>
          <w:b/>
          <w:color w:val="000000"/>
          <w:sz w:val="27"/>
          <w:szCs w:val="27"/>
        </w:rPr>
      </w:pPr>
      <w:bookmarkStart w:id="34" w:name="_Toc73917225"/>
      <w:r w:rsidRPr="00533820">
        <w:rPr>
          <w:b/>
          <w:color w:val="000000"/>
          <w:sz w:val="27"/>
          <w:szCs w:val="27"/>
        </w:rPr>
        <w:t>Основная литература:</w:t>
      </w:r>
    </w:p>
    <w:p w14:paraId="4311BDB3" w14:textId="36A08E31" w:rsidR="00533820" w:rsidRPr="00533820" w:rsidRDefault="00EC5F01" w:rsidP="00EC5F01">
      <w:pPr>
        <w:pStyle w:val="14"/>
        <w:numPr>
          <w:ilvl w:val="0"/>
          <w:numId w:val="2"/>
        </w:numPr>
        <w:tabs>
          <w:tab w:val="left" w:pos="993"/>
        </w:tabs>
        <w:suppressAutoHyphens/>
        <w:ind w:left="0" w:firstLine="360"/>
      </w:pPr>
      <w:proofErr w:type="spellStart"/>
      <w:r w:rsidRPr="00EC5F01">
        <w:t>Уродовских</w:t>
      </w:r>
      <w:proofErr w:type="spellEnd"/>
      <w:r w:rsidRPr="00EC5F01">
        <w:t xml:space="preserve">, В. Н. Управление рисками предприятия: учебное пособие / В. Н. </w:t>
      </w:r>
      <w:proofErr w:type="spellStart"/>
      <w:r w:rsidRPr="00EC5F01">
        <w:t>Уродовских</w:t>
      </w:r>
      <w:proofErr w:type="spellEnd"/>
      <w:r w:rsidRPr="00EC5F01">
        <w:t xml:space="preserve">. — </w:t>
      </w:r>
      <w:proofErr w:type="gramStart"/>
      <w:r w:rsidRPr="00EC5F01">
        <w:t>Москва</w:t>
      </w:r>
      <w:r>
        <w:t xml:space="preserve"> </w:t>
      </w:r>
      <w:r w:rsidRPr="00EC5F01">
        <w:t>:</w:t>
      </w:r>
      <w:proofErr w:type="gramEnd"/>
      <w:r w:rsidRPr="00EC5F01">
        <w:t xml:space="preserve"> Вузовский учебник</w:t>
      </w:r>
      <w:r>
        <w:t xml:space="preserve"> </w:t>
      </w:r>
      <w:r w:rsidRPr="00EC5F01">
        <w:t xml:space="preserve">: ИНФРА-М, 2023. — 168 с. - ЭБС ZNANIUM. – URL: http://znanium.com/catalog/product/1905241 (дата обращения: 28.02.2024). - </w:t>
      </w:r>
      <w:proofErr w:type="gramStart"/>
      <w:r w:rsidRPr="00EC5F01">
        <w:t>Текст :</w:t>
      </w:r>
      <w:proofErr w:type="gramEnd"/>
      <w:r w:rsidRPr="00EC5F01">
        <w:t xml:space="preserve"> электронный.</w:t>
      </w:r>
    </w:p>
    <w:p w14:paraId="1AA75306" w14:textId="77777777" w:rsidR="00533820" w:rsidRPr="00533820" w:rsidRDefault="00533820" w:rsidP="00B44E6D">
      <w:pPr>
        <w:pStyle w:val="af4"/>
        <w:rPr>
          <w:b/>
          <w:color w:val="000000"/>
          <w:sz w:val="27"/>
          <w:szCs w:val="27"/>
        </w:rPr>
      </w:pPr>
      <w:r w:rsidRPr="00533820">
        <w:rPr>
          <w:b/>
          <w:color w:val="000000"/>
          <w:sz w:val="27"/>
          <w:szCs w:val="27"/>
        </w:rPr>
        <w:t>Дополнительная литература:</w:t>
      </w:r>
    </w:p>
    <w:p w14:paraId="2028BC3D" w14:textId="7648858E" w:rsidR="00533820" w:rsidRPr="00533820" w:rsidRDefault="00533820" w:rsidP="00B44E6D">
      <w:pPr>
        <w:pStyle w:val="14"/>
        <w:numPr>
          <w:ilvl w:val="0"/>
          <w:numId w:val="2"/>
        </w:numPr>
        <w:tabs>
          <w:tab w:val="left" w:pos="993"/>
        </w:tabs>
        <w:suppressAutoHyphens/>
        <w:ind w:left="0" w:firstLine="0"/>
      </w:pPr>
      <w:r w:rsidRPr="00533820">
        <w:t xml:space="preserve">Голицына, О. Л. Информационные системы: учебное пособие / О. Л. Голицына. - Москва: </w:t>
      </w:r>
      <w:proofErr w:type="gramStart"/>
      <w:r w:rsidRPr="00533820">
        <w:t>ФОРУМ :</w:t>
      </w:r>
      <w:proofErr w:type="gramEnd"/>
      <w:r w:rsidRPr="00533820">
        <w:t xml:space="preserve"> ИНФРА-М, 2022</w:t>
      </w:r>
      <w:r w:rsidR="00EC5F01">
        <w:t>. - 448 с. – ЭБС ZNANIUM</w:t>
      </w:r>
      <w:r w:rsidRPr="00533820">
        <w:t>. - URL: https://new.znanium.com/catalog/pro</w:t>
      </w:r>
      <w:r w:rsidR="00EC5F01">
        <w:t>duct/1832410 (дата обращения: 28.02.2024</w:t>
      </w:r>
      <w:r w:rsidRPr="00533820">
        <w:t xml:space="preserve">). - </w:t>
      </w:r>
      <w:proofErr w:type="gramStart"/>
      <w:r w:rsidRPr="00533820">
        <w:t>Текст :</w:t>
      </w:r>
      <w:proofErr w:type="gramEnd"/>
      <w:r w:rsidRPr="00533820">
        <w:t xml:space="preserve"> электронный.</w:t>
      </w:r>
    </w:p>
    <w:p w14:paraId="55CA2655" w14:textId="556A3B68" w:rsidR="00533820" w:rsidRDefault="00533820" w:rsidP="00B44E6D">
      <w:pPr>
        <w:pStyle w:val="14"/>
        <w:numPr>
          <w:ilvl w:val="0"/>
          <w:numId w:val="2"/>
        </w:numPr>
        <w:tabs>
          <w:tab w:val="left" w:pos="993"/>
        </w:tabs>
        <w:suppressAutoHyphens/>
        <w:ind w:left="0" w:firstLine="0"/>
        <w:rPr>
          <w:color w:val="000000" w:themeColor="text1"/>
        </w:rPr>
      </w:pPr>
      <w:r w:rsidRPr="00533820">
        <w:rPr>
          <w:color w:val="000000" w:themeColor="text1"/>
        </w:rPr>
        <w:t>Тимофеев</w:t>
      </w:r>
      <w:r w:rsidR="000F6ECA">
        <w:rPr>
          <w:color w:val="000000" w:themeColor="text1"/>
        </w:rPr>
        <w:t>,</w:t>
      </w:r>
      <w:r w:rsidRPr="00533820">
        <w:rPr>
          <w:color w:val="000000" w:themeColor="text1"/>
        </w:rPr>
        <w:t xml:space="preserve"> А. Г. Информационные системы управления производственной компанией: MS </w:t>
      </w:r>
      <w:proofErr w:type="spellStart"/>
      <w:r w:rsidRPr="00533820">
        <w:rPr>
          <w:color w:val="000000" w:themeColor="text1"/>
        </w:rPr>
        <w:t>Project</w:t>
      </w:r>
      <w:proofErr w:type="spellEnd"/>
      <w:r w:rsidRPr="00533820">
        <w:rPr>
          <w:color w:val="000000" w:themeColor="text1"/>
        </w:rPr>
        <w:t xml:space="preserve"> 2016: практикум / А. Г. Тимофеев, О. Г. Лебединская; под общ. ред. А. Г. Тимофеева. — 2-е изд., </w:t>
      </w:r>
      <w:proofErr w:type="spellStart"/>
      <w:r w:rsidRPr="00533820">
        <w:rPr>
          <w:color w:val="000000" w:themeColor="text1"/>
        </w:rPr>
        <w:t>перераб</w:t>
      </w:r>
      <w:proofErr w:type="spellEnd"/>
      <w:r w:rsidRPr="00533820">
        <w:rPr>
          <w:color w:val="000000" w:themeColor="text1"/>
        </w:rPr>
        <w:t xml:space="preserve">. и доп. — </w:t>
      </w:r>
      <w:proofErr w:type="gramStart"/>
      <w:r w:rsidRPr="00533820">
        <w:rPr>
          <w:color w:val="000000" w:themeColor="text1"/>
        </w:rPr>
        <w:t>Москва</w:t>
      </w:r>
      <w:r w:rsidR="000F6ECA">
        <w:rPr>
          <w:color w:val="000000" w:themeColor="text1"/>
        </w:rPr>
        <w:t xml:space="preserve"> </w:t>
      </w:r>
      <w:r w:rsidRPr="00533820">
        <w:rPr>
          <w:color w:val="000000" w:themeColor="text1"/>
        </w:rPr>
        <w:t>:</w:t>
      </w:r>
      <w:proofErr w:type="gramEnd"/>
      <w:r w:rsidRPr="00533820">
        <w:rPr>
          <w:color w:val="000000" w:themeColor="text1"/>
        </w:rPr>
        <w:t xml:space="preserve"> </w:t>
      </w:r>
      <w:proofErr w:type="spellStart"/>
      <w:r w:rsidRPr="00533820">
        <w:rPr>
          <w:color w:val="000000" w:themeColor="text1"/>
        </w:rPr>
        <w:t>Юнити</w:t>
      </w:r>
      <w:proofErr w:type="spellEnd"/>
      <w:r w:rsidRPr="00533820">
        <w:rPr>
          <w:color w:val="000000" w:themeColor="text1"/>
        </w:rPr>
        <w:t xml:space="preserve">, 2020 — 67 с.: ил., табл. — ЭБС Университетская библиотека </w:t>
      </w:r>
      <w:r w:rsidR="000F6ECA">
        <w:rPr>
          <w:color w:val="000000" w:themeColor="text1"/>
          <w:lang w:val="en-US"/>
        </w:rPr>
        <w:t>ONLINE</w:t>
      </w:r>
      <w:r w:rsidRPr="00533820">
        <w:rPr>
          <w:color w:val="000000" w:themeColor="text1"/>
        </w:rPr>
        <w:t xml:space="preserve">. </w:t>
      </w:r>
      <w:r w:rsidRPr="000F6ECA">
        <w:t xml:space="preserve">— </w:t>
      </w:r>
      <w:hyperlink r:id="rId8" w:history="1">
        <w:r w:rsidR="000F6ECA" w:rsidRPr="000F6ECA">
          <w:rPr>
            <w:rStyle w:val="af5"/>
            <w:color w:val="auto"/>
            <w:u w:val="none"/>
          </w:rPr>
          <w:t>URL: https://biblioclub.ru/index.php?page=book&amp;id=615712</w:t>
        </w:r>
      </w:hyperlink>
      <w:r w:rsidR="000F6ECA">
        <w:rPr>
          <w:color w:val="000000" w:themeColor="text1"/>
        </w:rPr>
        <w:t xml:space="preserve"> (дата обращения: 28.02.2024</w:t>
      </w:r>
      <w:r w:rsidRPr="00533820">
        <w:rPr>
          <w:color w:val="000000" w:themeColor="text1"/>
        </w:rPr>
        <w:t xml:space="preserve">). </w:t>
      </w:r>
      <w:r w:rsidR="000F6ECA">
        <w:rPr>
          <w:color w:val="000000" w:themeColor="text1"/>
        </w:rPr>
        <w:t>–</w:t>
      </w:r>
      <w:r w:rsidRPr="00533820">
        <w:rPr>
          <w:color w:val="000000" w:themeColor="text1"/>
        </w:rPr>
        <w:t xml:space="preserve"> </w:t>
      </w:r>
      <w:proofErr w:type="gramStart"/>
      <w:r w:rsidRPr="00533820">
        <w:rPr>
          <w:color w:val="000000" w:themeColor="text1"/>
        </w:rPr>
        <w:t>Текст</w:t>
      </w:r>
      <w:r w:rsidR="000F6ECA" w:rsidRPr="000F6ECA">
        <w:rPr>
          <w:color w:val="000000" w:themeColor="text1"/>
        </w:rPr>
        <w:t xml:space="preserve"> </w:t>
      </w:r>
      <w:r w:rsidRPr="00533820">
        <w:rPr>
          <w:color w:val="000000" w:themeColor="text1"/>
        </w:rPr>
        <w:t>:</w:t>
      </w:r>
      <w:proofErr w:type="gramEnd"/>
      <w:r w:rsidRPr="00533820">
        <w:rPr>
          <w:color w:val="000000" w:themeColor="text1"/>
        </w:rPr>
        <w:t xml:space="preserve"> электронный.</w:t>
      </w:r>
    </w:p>
    <w:p w14:paraId="6775DD45" w14:textId="77777777" w:rsidR="001D4A53" w:rsidRPr="00533820" w:rsidRDefault="001D4A53" w:rsidP="001D4A53">
      <w:pPr>
        <w:pStyle w:val="14"/>
        <w:tabs>
          <w:tab w:val="left" w:pos="993"/>
        </w:tabs>
        <w:suppressAutoHyphens/>
        <w:rPr>
          <w:color w:val="000000" w:themeColor="text1"/>
        </w:rPr>
      </w:pPr>
    </w:p>
    <w:p w14:paraId="472D713B" w14:textId="086A5091" w:rsidR="00533820" w:rsidRPr="00533820" w:rsidRDefault="00533820" w:rsidP="00B44E6D">
      <w:pPr>
        <w:pStyle w:val="14"/>
        <w:numPr>
          <w:ilvl w:val="0"/>
          <w:numId w:val="2"/>
        </w:numPr>
        <w:tabs>
          <w:tab w:val="left" w:pos="993"/>
        </w:tabs>
        <w:suppressAutoHyphens/>
        <w:ind w:left="0" w:firstLine="0"/>
      </w:pPr>
      <w:r w:rsidRPr="00533820">
        <w:lastRenderedPageBreak/>
        <w:t>Матвеева</w:t>
      </w:r>
      <w:r w:rsidR="002534B0">
        <w:t>,</w:t>
      </w:r>
      <w:r w:rsidRPr="00533820">
        <w:t xml:space="preserve"> Л. Г. Управление ИТ-</w:t>
      </w:r>
      <w:proofErr w:type="gramStart"/>
      <w:r w:rsidRPr="00533820">
        <w:t>проектами :</w:t>
      </w:r>
      <w:proofErr w:type="gramEnd"/>
      <w:r w:rsidRPr="00533820">
        <w:t xml:space="preserve"> учебное пособие / Л. Г. Матвеева, А. Ю. Никитаева ; Министерство образования и науки РФ, Южный федеральный университет. – </w:t>
      </w:r>
      <w:proofErr w:type="gramStart"/>
      <w:r w:rsidRPr="00533820">
        <w:t>Таганрог :</w:t>
      </w:r>
      <w:proofErr w:type="gramEnd"/>
      <w:r w:rsidRPr="00533820">
        <w:t xml:space="preserve"> Издательство Южного федерального университета, </w:t>
      </w:r>
      <w:r w:rsidR="002534B0">
        <w:t>2016. – 227 с. - ЭБС ZNANIUM</w:t>
      </w:r>
      <w:r w:rsidRPr="00533820">
        <w:t>. - URL: https://new.znanium.com/catalog/product/991956; ЭБС У</w:t>
      </w:r>
      <w:r w:rsidR="002534B0">
        <w:t xml:space="preserve">ниверситетская библиотека </w:t>
      </w:r>
      <w:r w:rsidR="002534B0">
        <w:rPr>
          <w:lang w:val="en-US"/>
        </w:rPr>
        <w:t>ONLINE</w:t>
      </w:r>
      <w:r w:rsidRPr="00533820">
        <w:t>. - URL: http://biblioclub.ru/index.php?page=bo</w:t>
      </w:r>
      <w:r w:rsidR="002534B0">
        <w:t>ok&amp;id=493241 (дата обращения: 28.02.2024</w:t>
      </w:r>
      <w:r w:rsidRPr="00533820">
        <w:t xml:space="preserve">). - </w:t>
      </w:r>
      <w:proofErr w:type="gramStart"/>
      <w:r w:rsidRPr="00533820">
        <w:t>Текст :</w:t>
      </w:r>
      <w:proofErr w:type="gramEnd"/>
      <w:r w:rsidRPr="00533820">
        <w:t xml:space="preserve"> электронный.</w:t>
      </w:r>
    </w:p>
    <w:p w14:paraId="355DC2EB" w14:textId="1377A082" w:rsidR="00533820" w:rsidRPr="0022495C" w:rsidRDefault="00533820" w:rsidP="00533820">
      <w:pPr>
        <w:pStyle w:val="1"/>
        <w:spacing w:line="360" w:lineRule="auto"/>
        <w:jc w:val="both"/>
        <w:rPr>
          <w:rFonts w:ascii="Times New Roman" w:hAnsi="Times New Roman" w:cs="Times New Roman"/>
          <w:b/>
          <w:bCs/>
          <w:color w:val="auto"/>
          <w:kern w:val="36"/>
          <w:sz w:val="28"/>
          <w:szCs w:val="28"/>
        </w:rPr>
      </w:pPr>
      <w:bookmarkStart w:id="35" w:name="_Toc159850988"/>
      <w:r w:rsidRPr="0022495C">
        <w:rPr>
          <w:rFonts w:ascii="Times New Roman" w:hAnsi="Times New Roman" w:cs="Times New Roman"/>
          <w:b/>
          <w:bCs/>
          <w:color w:val="auto"/>
          <w:kern w:val="36"/>
          <w:sz w:val="28"/>
          <w:szCs w:val="28"/>
        </w:rPr>
        <w:t>9. Перечень ресурсов информационно-телекоммуникационной сети «Интернет», необходимых для освоения дисциплины</w:t>
      </w:r>
      <w:bookmarkEnd w:id="34"/>
      <w:bookmarkEnd w:id="35"/>
    </w:p>
    <w:p w14:paraId="690B8D15" w14:textId="7533DE9E" w:rsidR="00533820" w:rsidRPr="00533820" w:rsidRDefault="00533820" w:rsidP="00047EEC">
      <w:pPr>
        <w:pStyle w:val="14"/>
        <w:numPr>
          <w:ilvl w:val="0"/>
          <w:numId w:val="5"/>
        </w:numPr>
        <w:suppressAutoHyphens/>
        <w:ind w:left="357" w:hanging="357"/>
        <w:rPr>
          <w:rStyle w:val="af5"/>
        </w:rPr>
      </w:pPr>
      <w:r w:rsidRPr="00533820">
        <w:t xml:space="preserve">Личный кабинет обучающегося </w:t>
      </w:r>
      <w:r w:rsidRPr="00533820">
        <w:rPr>
          <w:b/>
          <w:bCs/>
          <w:color w:val="333333"/>
          <w:sz w:val="20"/>
          <w:shd w:val="clear" w:color="auto" w:fill="FFFFFF"/>
        </w:rPr>
        <w:t> </w:t>
      </w:r>
      <w:hyperlink r:id="rId9" w:history="1">
        <w:r w:rsidRPr="00533820">
          <w:rPr>
            <w:rStyle w:val="af5"/>
          </w:rPr>
          <w:t>https://org.fa.ru</w:t>
        </w:r>
      </w:hyperlink>
    </w:p>
    <w:p w14:paraId="05D60F8B" w14:textId="77777777" w:rsidR="00533820" w:rsidRPr="00533820" w:rsidRDefault="00533820" w:rsidP="00047EEC">
      <w:pPr>
        <w:pStyle w:val="14"/>
        <w:numPr>
          <w:ilvl w:val="0"/>
          <w:numId w:val="5"/>
        </w:numPr>
        <w:suppressAutoHyphens/>
        <w:ind w:left="567" w:hanging="567"/>
      </w:pPr>
      <w:bookmarkStart w:id="36" w:name="_Toc73917226"/>
      <w:r w:rsidRPr="00533820">
        <w:t xml:space="preserve">Электронная библиотека Финансового университета (ЭБ) </w:t>
      </w:r>
      <w:hyperlink r:id="rId10" w:history="1">
        <w:r w:rsidRPr="00533820">
          <w:rPr>
            <w:rStyle w:val="af5"/>
          </w:rPr>
          <w:t>http://elib.fa.ru/</w:t>
        </w:r>
      </w:hyperlink>
    </w:p>
    <w:p w14:paraId="001EF8E1" w14:textId="77777777" w:rsidR="00533820" w:rsidRPr="00533820" w:rsidRDefault="00533820" w:rsidP="00047EEC">
      <w:pPr>
        <w:pStyle w:val="14"/>
        <w:numPr>
          <w:ilvl w:val="0"/>
          <w:numId w:val="5"/>
        </w:numPr>
        <w:suppressAutoHyphens/>
        <w:ind w:left="567" w:hanging="567"/>
      </w:pPr>
      <w:r w:rsidRPr="00533820">
        <w:t xml:space="preserve">Электронно-библиотечная система BOOK.RU </w:t>
      </w:r>
      <w:hyperlink r:id="rId11" w:history="1">
        <w:r w:rsidRPr="00533820">
          <w:rPr>
            <w:rStyle w:val="af5"/>
          </w:rPr>
          <w:t>http://www.book.ru</w:t>
        </w:r>
      </w:hyperlink>
    </w:p>
    <w:p w14:paraId="3F3E77C0" w14:textId="77777777" w:rsidR="00533820" w:rsidRPr="00533820" w:rsidRDefault="00533820" w:rsidP="00047EEC">
      <w:pPr>
        <w:pStyle w:val="14"/>
        <w:numPr>
          <w:ilvl w:val="0"/>
          <w:numId w:val="5"/>
        </w:numPr>
        <w:suppressAutoHyphens/>
        <w:ind w:left="567" w:hanging="567"/>
      </w:pPr>
      <w:r w:rsidRPr="00533820">
        <w:t xml:space="preserve">Электронно-библиотечная система «Университетская библиотека ОНЛАЙН» </w:t>
      </w:r>
      <w:hyperlink r:id="rId12" w:history="1">
        <w:r w:rsidRPr="00533820">
          <w:rPr>
            <w:rStyle w:val="af5"/>
          </w:rPr>
          <w:t>http://biblioclub.ru/</w:t>
        </w:r>
      </w:hyperlink>
    </w:p>
    <w:p w14:paraId="5A84DA70" w14:textId="77777777" w:rsidR="00533820" w:rsidRPr="00533820" w:rsidRDefault="00533820" w:rsidP="00047EEC">
      <w:pPr>
        <w:pStyle w:val="14"/>
        <w:numPr>
          <w:ilvl w:val="0"/>
          <w:numId w:val="5"/>
        </w:numPr>
        <w:suppressAutoHyphens/>
        <w:ind w:left="567" w:hanging="567"/>
      </w:pPr>
      <w:r w:rsidRPr="00533820">
        <w:t xml:space="preserve">Электронно-библиотечная система </w:t>
      </w:r>
      <w:proofErr w:type="spellStart"/>
      <w:r w:rsidRPr="00533820">
        <w:t>Znanium</w:t>
      </w:r>
      <w:proofErr w:type="spellEnd"/>
      <w:r w:rsidRPr="00533820">
        <w:t xml:space="preserve"> </w:t>
      </w:r>
      <w:hyperlink r:id="rId13" w:history="1">
        <w:r w:rsidRPr="00533820">
          <w:rPr>
            <w:rStyle w:val="af5"/>
          </w:rPr>
          <w:t>http://www.znanium.com</w:t>
        </w:r>
      </w:hyperlink>
    </w:p>
    <w:p w14:paraId="35BCF32C" w14:textId="77777777" w:rsidR="00533820" w:rsidRPr="00533820" w:rsidRDefault="00533820" w:rsidP="00047EEC">
      <w:pPr>
        <w:pStyle w:val="14"/>
        <w:numPr>
          <w:ilvl w:val="0"/>
          <w:numId w:val="5"/>
        </w:numPr>
        <w:suppressAutoHyphens/>
        <w:ind w:left="567" w:hanging="567"/>
      </w:pPr>
      <w:r w:rsidRPr="00533820">
        <w:t xml:space="preserve">Электронно-библиотечная система издательства «ЮРАЙТ» </w:t>
      </w:r>
      <w:hyperlink r:id="rId14" w:history="1">
        <w:r w:rsidRPr="00533820">
          <w:rPr>
            <w:rStyle w:val="af5"/>
          </w:rPr>
          <w:t>https://urait.ru/</w:t>
        </w:r>
      </w:hyperlink>
    </w:p>
    <w:p w14:paraId="2CC9BBD2" w14:textId="60B01163" w:rsidR="00533820" w:rsidRPr="00533820" w:rsidRDefault="00533820" w:rsidP="00047EEC">
      <w:pPr>
        <w:pStyle w:val="14"/>
        <w:numPr>
          <w:ilvl w:val="0"/>
          <w:numId w:val="5"/>
        </w:numPr>
        <w:suppressAutoHyphens/>
        <w:ind w:left="0" w:firstLine="0"/>
      </w:pPr>
      <w:r w:rsidRPr="00533820">
        <w:t xml:space="preserve">Электронно-библиотечная система издательства Проспект </w:t>
      </w:r>
      <w:hyperlink r:id="rId15" w:history="1">
        <w:r w:rsidR="00B44E6D" w:rsidRPr="00E722DF">
          <w:rPr>
            <w:rStyle w:val="af5"/>
          </w:rPr>
          <w:t>http://ebs.prospekt.org/books</w:t>
        </w:r>
      </w:hyperlink>
    </w:p>
    <w:p w14:paraId="52374326" w14:textId="77777777" w:rsidR="00533820" w:rsidRPr="00533820" w:rsidRDefault="00533820" w:rsidP="00047EEC">
      <w:pPr>
        <w:pStyle w:val="14"/>
        <w:numPr>
          <w:ilvl w:val="0"/>
          <w:numId w:val="5"/>
        </w:numPr>
        <w:suppressAutoHyphens/>
        <w:ind w:left="567" w:hanging="567"/>
      </w:pPr>
      <w:r w:rsidRPr="00533820">
        <w:t xml:space="preserve">Электронно-библиотечная система издательства «Лань» </w:t>
      </w:r>
      <w:hyperlink r:id="rId16" w:history="1">
        <w:r w:rsidRPr="00533820">
          <w:rPr>
            <w:rStyle w:val="af5"/>
          </w:rPr>
          <w:t>https://e.lanbook.com/</w:t>
        </w:r>
      </w:hyperlink>
    </w:p>
    <w:p w14:paraId="2D17FD2B" w14:textId="77777777" w:rsidR="00533820" w:rsidRPr="00533820" w:rsidRDefault="00533820" w:rsidP="00047EEC">
      <w:pPr>
        <w:pStyle w:val="14"/>
        <w:numPr>
          <w:ilvl w:val="0"/>
          <w:numId w:val="5"/>
        </w:numPr>
        <w:suppressAutoHyphens/>
        <w:ind w:left="567" w:hanging="567"/>
      </w:pPr>
      <w:r w:rsidRPr="00533820">
        <w:t xml:space="preserve">Деловая онлайн-библиотека </w:t>
      </w:r>
      <w:proofErr w:type="spellStart"/>
      <w:r w:rsidRPr="00533820">
        <w:t>Alpina</w:t>
      </w:r>
      <w:proofErr w:type="spellEnd"/>
      <w:r w:rsidRPr="00533820">
        <w:t xml:space="preserve"> </w:t>
      </w:r>
      <w:proofErr w:type="spellStart"/>
      <w:r w:rsidRPr="00533820">
        <w:t>Digital</w:t>
      </w:r>
      <w:proofErr w:type="spellEnd"/>
      <w:r w:rsidRPr="00533820">
        <w:t xml:space="preserve"> </w:t>
      </w:r>
      <w:hyperlink r:id="rId17" w:history="1">
        <w:r w:rsidRPr="00533820">
          <w:rPr>
            <w:rStyle w:val="af5"/>
          </w:rPr>
          <w:t>http://lib.alpinadigital.ru/</w:t>
        </w:r>
      </w:hyperlink>
    </w:p>
    <w:p w14:paraId="0C5837D6" w14:textId="77777777" w:rsidR="00533820" w:rsidRPr="00533820" w:rsidRDefault="00533820" w:rsidP="00047EEC">
      <w:pPr>
        <w:pStyle w:val="14"/>
        <w:numPr>
          <w:ilvl w:val="0"/>
          <w:numId w:val="5"/>
        </w:numPr>
        <w:suppressAutoHyphens/>
        <w:ind w:left="567" w:hanging="567"/>
      </w:pPr>
      <w:r w:rsidRPr="00533820">
        <w:t xml:space="preserve">Научная электронная библиотека eLibrary.ru </w:t>
      </w:r>
      <w:hyperlink r:id="rId18" w:history="1">
        <w:r w:rsidRPr="00533820">
          <w:rPr>
            <w:rStyle w:val="af5"/>
          </w:rPr>
          <w:t>http://elibrary.ru</w:t>
        </w:r>
      </w:hyperlink>
    </w:p>
    <w:p w14:paraId="2F62BEB8" w14:textId="77777777" w:rsidR="00533820" w:rsidRPr="00533820" w:rsidRDefault="00533820" w:rsidP="00047EEC">
      <w:pPr>
        <w:pStyle w:val="14"/>
        <w:numPr>
          <w:ilvl w:val="0"/>
          <w:numId w:val="5"/>
        </w:numPr>
        <w:suppressAutoHyphens/>
        <w:ind w:left="567" w:hanging="567"/>
      </w:pPr>
      <w:r w:rsidRPr="00533820">
        <w:t xml:space="preserve">Национальная электронная библиотека </w:t>
      </w:r>
      <w:hyperlink r:id="rId19" w:history="1">
        <w:r w:rsidRPr="00533820">
          <w:rPr>
            <w:rStyle w:val="af5"/>
          </w:rPr>
          <w:t>http://нэб.рф/</w:t>
        </w:r>
      </w:hyperlink>
    </w:p>
    <w:p w14:paraId="7A3B7899" w14:textId="77777777" w:rsidR="00533820" w:rsidRPr="00533820" w:rsidRDefault="00533820" w:rsidP="00047EEC">
      <w:pPr>
        <w:pStyle w:val="14"/>
        <w:numPr>
          <w:ilvl w:val="0"/>
          <w:numId w:val="5"/>
        </w:numPr>
        <w:suppressAutoHyphens/>
        <w:ind w:left="0" w:firstLine="0"/>
      </w:pPr>
      <w:r w:rsidRPr="00533820">
        <w:t xml:space="preserve">Ресурсы информационно-аналитического агентства по финансовым рынкам Cbonds.ru </w:t>
      </w:r>
      <w:hyperlink r:id="rId20" w:history="1">
        <w:r w:rsidRPr="00533820">
          <w:rPr>
            <w:rStyle w:val="af5"/>
          </w:rPr>
          <w:t>https://cbonds.ru/</w:t>
        </w:r>
      </w:hyperlink>
    </w:p>
    <w:p w14:paraId="568E8B07" w14:textId="77777777" w:rsidR="00533820" w:rsidRPr="00533820" w:rsidRDefault="00533820" w:rsidP="00047EEC">
      <w:pPr>
        <w:pStyle w:val="14"/>
        <w:numPr>
          <w:ilvl w:val="0"/>
          <w:numId w:val="5"/>
        </w:numPr>
        <w:suppressAutoHyphens/>
        <w:ind w:left="567" w:hanging="567"/>
      </w:pPr>
      <w:r w:rsidRPr="00533820">
        <w:t xml:space="preserve"> СПАРК </w:t>
      </w:r>
      <w:hyperlink r:id="rId21" w:history="1">
        <w:r w:rsidRPr="00533820">
          <w:rPr>
            <w:rStyle w:val="af5"/>
            <w:lang w:val="en-US"/>
          </w:rPr>
          <w:t>https</w:t>
        </w:r>
        <w:r w:rsidRPr="00533820">
          <w:rPr>
            <w:rStyle w:val="af5"/>
          </w:rPr>
          <w:t>://</w:t>
        </w:r>
        <w:r w:rsidRPr="00533820">
          <w:rPr>
            <w:rStyle w:val="af5"/>
            <w:lang w:val="en-US"/>
          </w:rPr>
          <w:t>spark</w:t>
        </w:r>
        <w:r w:rsidRPr="00533820">
          <w:rPr>
            <w:rStyle w:val="af5"/>
          </w:rPr>
          <w:t>-</w:t>
        </w:r>
        <w:proofErr w:type="spellStart"/>
        <w:r w:rsidRPr="00533820">
          <w:rPr>
            <w:rStyle w:val="af5"/>
            <w:lang w:val="en-US"/>
          </w:rPr>
          <w:t>interfax</w:t>
        </w:r>
        <w:proofErr w:type="spellEnd"/>
        <w:r w:rsidRPr="00533820">
          <w:rPr>
            <w:rStyle w:val="af5"/>
          </w:rPr>
          <w:t>.</w:t>
        </w:r>
        <w:proofErr w:type="spellStart"/>
        <w:r w:rsidRPr="00533820">
          <w:rPr>
            <w:rStyle w:val="af5"/>
            <w:lang w:val="en-US"/>
          </w:rPr>
          <w:t>ru</w:t>
        </w:r>
        <w:proofErr w:type="spellEnd"/>
        <w:r w:rsidRPr="00533820">
          <w:rPr>
            <w:rStyle w:val="af5"/>
          </w:rPr>
          <w:t>/</w:t>
        </w:r>
      </w:hyperlink>
    </w:p>
    <w:p w14:paraId="357878B7" w14:textId="328EC50E" w:rsidR="00533820" w:rsidRPr="00533820" w:rsidRDefault="00533820" w:rsidP="00047EEC">
      <w:pPr>
        <w:pStyle w:val="14"/>
        <w:numPr>
          <w:ilvl w:val="0"/>
          <w:numId w:val="5"/>
        </w:numPr>
        <w:suppressAutoHyphens/>
        <w:ind w:left="0" w:firstLine="0"/>
      </w:pPr>
      <w:r w:rsidRPr="00533820">
        <w:t xml:space="preserve">Электронная коллекция книг издательства </w:t>
      </w:r>
      <w:proofErr w:type="spellStart"/>
      <w:r w:rsidRPr="00533820">
        <w:t>Springer</w:t>
      </w:r>
      <w:proofErr w:type="spellEnd"/>
      <w:r w:rsidRPr="00533820">
        <w:t xml:space="preserve">: </w:t>
      </w:r>
      <w:proofErr w:type="spellStart"/>
      <w:r w:rsidRPr="00533820">
        <w:t>Springer</w:t>
      </w:r>
      <w:proofErr w:type="spellEnd"/>
      <w:r w:rsidRPr="00533820">
        <w:t xml:space="preserve"> </w:t>
      </w:r>
      <w:proofErr w:type="spellStart"/>
      <w:r w:rsidRPr="00533820">
        <w:t>eBooks</w:t>
      </w:r>
      <w:proofErr w:type="spellEnd"/>
      <w:r w:rsidRPr="00533820">
        <w:t xml:space="preserve"> </w:t>
      </w:r>
      <w:hyperlink r:id="rId22" w:history="1">
        <w:r w:rsidR="00B44E6D" w:rsidRPr="00E722DF">
          <w:rPr>
            <w:rStyle w:val="af5"/>
          </w:rPr>
          <w:t>http://link.springer.com/</w:t>
        </w:r>
      </w:hyperlink>
    </w:p>
    <w:p w14:paraId="2A045842" w14:textId="77777777" w:rsidR="003F3225" w:rsidRDefault="003F3225">
      <w:pPr>
        <w:widowControl/>
        <w:autoSpaceDE/>
        <w:autoSpaceDN/>
        <w:adjustRightInd/>
        <w:spacing w:after="160" w:line="259" w:lineRule="auto"/>
        <w:rPr>
          <w:rFonts w:eastAsiaTheme="majorEastAsia"/>
          <w:b/>
          <w:bCs/>
          <w:kern w:val="36"/>
          <w:sz w:val="28"/>
          <w:szCs w:val="28"/>
        </w:rPr>
      </w:pPr>
      <w:bookmarkStart w:id="37" w:name="_Toc159850989"/>
      <w:r>
        <w:rPr>
          <w:b/>
          <w:bCs/>
          <w:kern w:val="36"/>
          <w:sz w:val="28"/>
          <w:szCs w:val="28"/>
        </w:rPr>
        <w:br w:type="page"/>
      </w:r>
    </w:p>
    <w:p w14:paraId="69BBD0E8" w14:textId="4866C79B" w:rsidR="00533820" w:rsidRDefault="00533820" w:rsidP="00533820">
      <w:pPr>
        <w:pStyle w:val="1"/>
        <w:rPr>
          <w:rFonts w:ascii="Times New Roman" w:hAnsi="Times New Roman" w:cs="Times New Roman"/>
          <w:b/>
          <w:bCs/>
          <w:color w:val="auto"/>
          <w:kern w:val="36"/>
          <w:sz w:val="28"/>
          <w:szCs w:val="28"/>
        </w:rPr>
      </w:pPr>
      <w:r w:rsidRPr="001807F0">
        <w:rPr>
          <w:rFonts w:ascii="Times New Roman" w:hAnsi="Times New Roman" w:cs="Times New Roman"/>
          <w:b/>
          <w:bCs/>
          <w:color w:val="auto"/>
          <w:kern w:val="36"/>
          <w:sz w:val="28"/>
          <w:szCs w:val="28"/>
        </w:rPr>
        <w:lastRenderedPageBreak/>
        <w:t>10. Методические указания для обучающихся по освоению дисциплины</w:t>
      </w:r>
      <w:bookmarkEnd w:id="36"/>
      <w:bookmarkEnd w:id="37"/>
    </w:p>
    <w:p w14:paraId="1C601C43" w14:textId="77777777" w:rsidR="001807F0" w:rsidRPr="001807F0" w:rsidRDefault="001807F0" w:rsidP="001807F0"/>
    <w:p w14:paraId="769EE435" w14:textId="36189B2E" w:rsidR="00A50538" w:rsidRDefault="00A50538" w:rsidP="00A50538">
      <w:pPr>
        <w:pStyle w:val="1"/>
        <w:spacing w:before="0" w:line="360" w:lineRule="auto"/>
        <w:ind w:firstLine="709"/>
        <w:jc w:val="both"/>
        <w:rPr>
          <w:rFonts w:ascii="Times New Roman" w:eastAsia="Times New Roman" w:hAnsi="Times New Roman" w:cs="Times New Roman"/>
          <w:color w:val="auto"/>
          <w:sz w:val="28"/>
          <w:szCs w:val="28"/>
        </w:rPr>
      </w:pPr>
      <w:bookmarkStart w:id="38" w:name="_Toc73917227"/>
      <w:bookmarkStart w:id="39" w:name="_Toc159850990"/>
      <w:bookmarkStart w:id="40" w:name="_Toc515554578"/>
      <w:r w:rsidRPr="00A50538">
        <w:rPr>
          <w:rFonts w:ascii="Times New Roman" w:eastAsia="Times New Roman" w:hAnsi="Times New Roman" w:cs="Times New Roman"/>
          <w:color w:val="auto"/>
          <w:sz w:val="28"/>
          <w:szCs w:val="28"/>
        </w:rPr>
        <w:t xml:space="preserve">Самостоятельная работа студентов проходит </w:t>
      </w:r>
      <w:proofErr w:type="spellStart"/>
      <w:r w:rsidRPr="00A50538">
        <w:rPr>
          <w:rFonts w:ascii="Times New Roman" w:eastAsia="Times New Roman" w:hAnsi="Times New Roman" w:cs="Times New Roman"/>
          <w:color w:val="auto"/>
          <w:sz w:val="28"/>
          <w:szCs w:val="28"/>
        </w:rPr>
        <w:t>аудиторно</w:t>
      </w:r>
      <w:proofErr w:type="spellEnd"/>
      <w:r w:rsidRPr="00A50538">
        <w:rPr>
          <w:rFonts w:ascii="Times New Roman" w:eastAsia="Times New Roman" w:hAnsi="Times New Roman" w:cs="Times New Roman"/>
          <w:color w:val="auto"/>
          <w:sz w:val="28"/>
          <w:szCs w:val="28"/>
        </w:rPr>
        <w:t xml:space="preserve"> и </w:t>
      </w:r>
      <w:proofErr w:type="spellStart"/>
      <w:r w:rsidRPr="00A50538">
        <w:rPr>
          <w:rFonts w:ascii="Times New Roman" w:eastAsia="Times New Roman" w:hAnsi="Times New Roman" w:cs="Times New Roman"/>
          <w:color w:val="auto"/>
          <w:sz w:val="28"/>
          <w:szCs w:val="28"/>
        </w:rPr>
        <w:t>внеаудиторно</w:t>
      </w:r>
      <w:proofErr w:type="spellEnd"/>
      <w:r w:rsidRPr="00A50538">
        <w:rPr>
          <w:rFonts w:ascii="Times New Roman" w:eastAsia="Times New Roman" w:hAnsi="Times New Roman" w:cs="Times New Roman"/>
          <w:color w:val="auto"/>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69060F1F" w14:textId="287F092E" w:rsidR="00A50538" w:rsidRDefault="00A50538" w:rsidP="00A50538"/>
    <w:p w14:paraId="2C8FF949" w14:textId="77777777" w:rsidR="00A50538" w:rsidRPr="00A50538" w:rsidRDefault="00A50538" w:rsidP="00A50538"/>
    <w:p w14:paraId="009BDDF1" w14:textId="124B87A1" w:rsidR="00533820" w:rsidRPr="001807F0" w:rsidRDefault="00533820" w:rsidP="00A50538">
      <w:pPr>
        <w:pStyle w:val="1"/>
        <w:spacing w:before="0" w:line="360" w:lineRule="auto"/>
        <w:jc w:val="both"/>
        <w:rPr>
          <w:rFonts w:ascii="Times New Roman" w:hAnsi="Times New Roman" w:cs="Times New Roman"/>
          <w:b/>
          <w:bCs/>
          <w:color w:val="auto"/>
          <w:kern w:val="36"/>
          <w:sz w:val="28"/>
          <w:szCs w:val="28"/>
        </w:rPr>
      </w:pPr>
      <w:r w:rsidRPr="001807F0">
        <w:rPr>
          <w:rFonts w:ascii="Times New Roman" w:hAnsi="Times New Roman" w:cs="Times New Roman"/>
          <w:b/>
          <w:bCs/>
          <w:color w:val="auto"/>
          <w:kern w:val="36"/>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8"/>
      <w:bookmarkEnd w:id="39"/>
      <w:r w:rsidRPr="001807F0">
        <w:rPr>
          <w:rFonts w:ascii="Times New Roman" w:hAnsi="Times New Roman" w:cs="Times New Roman"/>
          <w:b/>
          <w:bCs/>
          <w:color w:val="auto"/>
          <w:kern w:val="36"/>
          <w:sz w:val="28"/>
          <w:szCs w:val="28"/>
        </w:rPr>
        <w:t xml:space="preserve"> </w:t>
      </w:r>
      <w:bookmarkEnd w:id="40"/>
    </w:p>
    <w:p w14:paraId="769E19E0" w14:textId="5650FCC7" w:rsidR="00533820" w:rsidRPr="00533820" w:rsidRDefault="00533820" w:rsidP="008469E3">
      <w:pPr>
        <w:widowControl/>
        <w:autoSpaceDE/>
        <w:autoSpaceDN/>
        <w:adjustRightInd/>
        <w:spacing w:line="360" w:lineRule="auto"/>
        <w:ind w:firstLine="709"/>
        <w:jc w:val="both"/>
        <w:rPr>
          <w:sz w:val="28"/>
          <w:szCs w:val="28"/>
        </w:rPr>
      </w:pPr>
      <w:r w:rsidRPr="00533820">
        <w:rPr>
          <w:sz w:val="28"/>
          <w:szCs w:val="28"/>
        </w:rPr>
        <w:t>11.1.</w:t>
      </w:r>
      <w:r w:rsidR="0022495C">
        <w:rPr>
          <w:sz w:val="28"/>
          <w:szCs w:val="28"/>
        </w:rPr>
        <w:t xml:space="preserve"> </w:t>
      </w:r>
      <w:r w:rsidRPr="00533820">
        <w:rPr>
          <w:sz w:val="28"/>
          <w:szCs w:val="28"/>
        </w:rPr>
        <w:t>Комплект лицензионного программного обеспечения:</w:t>
      </w:r>
    </w:p>
    <w:p w14:paraId="2A53907A" w14:textId="0138A4D4" w:rsidR="00533820" w:rsidRPr="001807F0" w:rsidRDefault="00533820" w:rsidP="00047EEC">
      <w:pPr>
        <w:pStyle w:val="a5"/>
        <w:widowControl/>
        <w:numPr>
          <w:ilvl w:val="0"/>
          <w:numId w:val="20"/>
        </w:numPr>
        <w:autoSpaceDE/>
        <w:autoSpaceDN/>
        <w:adjustRightInd/>
        <w:spacing w:line="360" w:lineRule="auto"/>
        <w:ind w:left="0" w:firstLine="709"/>
        <w:jc w:val="both"/>
        <w:rPr>
          <w:sz w:val="28"/>
          <w:szCs w:val="28"/>
        </w:rPr>
      </w:pPr>
      <w:r w:rsidRPr="001807F0">
        <w:rPr>
          <w:sz w:val="28"/>
          <w:szCs w:val="28"/>
        </w:rPr>
        <w:t>Пакет офисных программ;</w:t>
      </w:r>
    </w:p>
    <w:p w14:paraId="62DA5F20" w14:textId="01BDDA58" w:rsidR="00533820" w:rsidRPr="001807F0" w:rsidRDefault="00533820" w:rsidP="00047EEC">
      <w:pPr>
        <w:pStyle w:val="a5"/>
        <w:widowControl/>
        <w:numPr>
          <w:ilvl w:val="0"/>
          <w:numId w:val="20"/>
        </w:numPr>
        <w:autoSpaceDE/>
        <w:autoSpaceDN/>
        <w:adjustRightInd/>
        <w:spacing w:line="360" w:lineRule="auto"/>
        <w:ind w:left="0" w:firstLine="709"/>
        <w:jc w:val="both"/>
        <w:rPr>
          <w:sz w:val="28"/>
          <w:szCs w:val="28"/>
        </w:rPr>
      </w:pPr>
      <w:r w:rsidRPr="001807F0">
        <w:rPr>
          <w:sz w:val="28"/>
          <w:szCs w:val="28"/>
        </w:rPr>
        <w:t>Антивирус</w:t>
      </w:r>
      <w:r w:rsidR="00654A9D">
        <w:rPr>
          <w:sz w:val="28"/>
          <w:szCs w:val="28"/>
        </w:rPr>
        <w:t xml:space="preserve"> </w:t>
      </w:r>
      <w:r w:rsidR="00654A9D">
        <w:rPr>
          <w:sz w:val="28"/>
          <w:szCs w:val="28"/>
          <w:lang w:val="en-US"/>
        </w:rPr>
        <w:t>Kaspersky</w:t>
      </w:r>
      <w:r w:rsidRPr="001807F0">
        <w:rPr>
          <w:sz w:val="28"/>
          <w:szCs w:val="28"/>
        </w:rPr>
        <w:t>;</w:t>
      </w:r>
    </w:p>
    <w:p w14:paraId="6E80416A" w14:textId="4DC9D0E4" w:rsidR="00533820" w:rsidRPr="00533820" w:rsidRDefault="00533820" w:rsidP="008469E3">
      <w:pPr>
        <w:widowControl/>
        <w:autoSpaceDE/>
        <w:autoSpaceDN/>
        <w:adjustRightInd/>
        <w:spacing w:line="360" w:lineRule="auto"/>
        <w:ind w:firstLine="709"/>
        <w:contextualSpacing/>
        <w:jc w:val="both"/>
        <w:rPr>
          <w:color w:val="000000"/>
          <w:sz w:val="28"/>
          <w:szCs w:val="28"/>
        </w:rPr>
      </w:pPr>
      <w:r w:rsidRPr="00533820">
        <w:rPr>
          <w:sz w:val="28"/>
          <w:szCs w:val="28"/>
        </w:rPr>
        <w:t xml:space="preserve">11.2. </w:t>
      </w:r>
      <w:r w:rsidRPr="00533820">
        <w:rPr>
          <w:color w:val="000000"/>
          <w:sz w:val="28"/>
          <w:szCs w:val="28"/>
        </w:rPr>
        <w:t>Современные профессиональные базы данных и информационные справочные системы:</w:t>
      </w:r>
    </w:p>
    <w:p w14:paraId="495A63D6" w14:textId="349BC6DB" w:rsidR="00533820" w:rsidRPr="001807F0" w:rsidRDefault="00533820" w:rsidP="00047EEC">
      <w:pPr>
        <w:pStyle w:val="a5"/>
        <w:widowControl/>
        <w:numPr>
          <w:ilvl w:val="0"/>
          <w:numId w:val="21"/>
        </w:numPr>
        <w:autoSpaceDE/>
        <w:autoSpaceDN/>
        <w:adjustRightInd/>
        <w:spacing w:line="360" w:lineRule="auto"/>
        <w:ind w:left="0" w:firstLine="709"/>
        <w:jc w:val="both"/>
        <w:rPr>
          <w:color w:val="000000"/>
          <w:sz w:val="28"/>
          <w:szCs w:val="28"/>
        </w:rPr>
      </w:pPr>
      <w:r w:rsidRPr="001807F0">
        <w:rPr>
          <w:color w:val="000000"/>
          <w:sz w:val="28"/>
          <w:szCs w:val="28"/>
        </w:rPr>
        <w:t xml:space="preserve">Информационно-правовая система «Консультант Плюс»; </w:t>
      </w:r>
    </w:p>
    <w:p w14:paraId="2BB4EAFA" w14:textId="57288F35" w:rsidR="00533820" w:rsidRPr="001807F0" w:rsidRDefault="00533820" w:rsidP="00047EEC">
      <w:pPr>
        <w:pStyle w:val="a5"/>
        <w:widowControl/>
        <w:numPr>
          <w:ilvl w:val="0"/>
          <w:numId w:val="21"/>
        </w:numPr>
        <w:autoSpaceDE/>
        <w:autoSpaceDN/>
        <w:adjustRightInd/>
        <w:spacing w:line="360" w:lineRule="auto"/>
        <w:ind w:left="0" w:firstLine="709"/>
        <w:jc w:val="both"/>
        <w:rPr>
          <w:color w:val="000000"/>
          <w:sz w:val="28"/>
          <w:szCs w:val="28"/>
        </w:rPr>
      </w:pPr>
      <w:r w:rsidRPr="001807F0">
        <w:rPr>
          <w:color w:val="000000"/>
          <w:sz w:val="28"/>
          <w:szCs w:val="28"/>
        </w:rPr>
        <w:t>Информационно-правовая система «Гарант»;</w:t>
      </w:r>
    </w:p>
    <w:p w14:paraId="56A73151" w14:textId="3A4D259B" w:rsidR="00533820" w:rsidRPr="001807F0" w:rsidRDefault="0022495C" w:rsidP="00047EEC">
      <w:pPr>
        <w:pStyle w:val="a5"/>
        <w:widowControl/>
        <w:numPr>
          <w:ilvl w:val="0"/>
          <w:numId w:val="21"/>
        </w:numPr>
        <w:autoSpaceDE/>
        <w:autoSpaceDN/>
        <w:adjustRightInd/>
        <w:spacing w:line="360" w:lineRule="auto"/>
        <w:ind w:left="0" w:firstLine="709"/>
        <w:jc w:val="both"/>
        <w:rPr>
          <w:bCs/>
          <w:color w:val="0000FF"/>
          <w:sz w:val="28"/>
          <w:szCs w:val="28"/>
          <w:u w:val="single"/>
          <w:lang w:eastAsia="en-US"/>
        </w:rPr>
      </w:pPr>
      <w:r>
        <w:rPr>
          <w:bCs/>
          <w:sz w:val="28"/>
          <w:szCs w:val="28"/>
          <w:lang w:eastAsia="en-US"/>
        </w:rPr>
        <w:t xml:space="preserve">Научная электронная библиотека: </w:t>
      </w:r>
      <w:r w:rsidRPr="0022495C">
        <w:rPr>
          <w:bCs/>
          <w:sz w:val="28"/>
          <w:szCs w:val="28"/>
          <w:lang w:eastAsia="en-US"/>
        </w:rPr>
        <w:t>https://elibrary.ru</w:t>
      </w:r>
      <w:r w:rsidR="003F3225">
        <w:rPr>
          <w:bCs/>
          <w:sz w:val="28"/>
          <w:szCs w:val="28"/>
          <w:lang w:eastAsia="en-US"/>
        </w:rPr>
        <w:t>;</w:t>
      </w:r>
    </w:p>
    <w:p w14:paraId="722EF49E" w14:textId="55E49C28" w:rsidR="00A50538" w:rsidRPr="003F3225" w:rsidRDefault="00533820" w:rsidP="003F3225">
      <w:pPr>
        <w:pStyle w:val="a5"/>
        <w:widowControl/>
        <w:numPr>
          <w:ilvl w:val="0"/>
          <w:numId w:val="21"/>
        </w:numPr>
        <w:autoSpaceDE/>
        <w:autoSpaceDN/>
        <w:adjustRightInd/>
        <w:spacing w:line="360" w:lineRule="auto"/>
        <w:ind w:left="0" w:firstLine="709"/>
        <w:jc w:val="both"/>
        <w:rPr>
          <w:bCs/>
          <w:sz w:val="28"/>
          <w:szCs w:val="28"/>
          <w:lang w:eastAsia="en-US"/>
        </w:rPr>
      </w:pPr>
      <w:r w:rsidRPr="001807F0">
        <w:rPr>
          <w:bCs/>
          <w:sz w:val="28"/>
          <w:szCs w:val="28"/>
          <w:lang w:eastAsia="en-US"/>
        </w:rPr>
        <w:t xml:space="preserve">Система комплексного раскрытия информации «СКРИН»: </w:t>
      </w:r>
      <w:hyperlink r:id="rId23" w:history="1">
        <w:r w:rsidRPr="001807F0">
          <w:rPr>
            <w:rStyle w:val="af5"/>
            <w:bCs/>
            <w:sz w:val="28"/>
            <w:szCs w:val="28"/>
            <w:lang w:val="en-US" w:eastAsia="en-US"/>
          </w:rPr>
          <w:t>https</w:t>
        </w:r>
        <w:r w:rsidRPr="001807F0">
          <w:rPr>
            <w:rStyle w:val="af5"/>
            <w:bCs/>
            <w:sz w:val="28"/>
            <w:szCs w:val="28"/>
            <w:lang w:eastAsia="en-US"/>
          </w:rPr>
          <w:t>://</w:t>
        </w:r>
        <w:proofErr w:type="spellStart"/>
        <w:r w:rsidRPr="001807F0">
          <w:rPr>
            <w:rStyle w:val="af5"/>
            <w:bCs/>
            <w:sz w:val="28"/>
            <w:szCs w:val="28"/>
            <w:lang w:val="en-US" w:eastAsia="en-US"/>
          </w:rPr>
          <w:t>skrin</w:t>
        </w:r>
        <w:proofErr w:type="spellEnd"/>
        <w:r w:rsidRPr="001807F0">
          <w:rPr>
            <w:rStyle w:val="af5"/>
            <w:bCs/>
            <w:sz w:val="28"/>
            <w:szCs w:val="28"/>
            <w:lang w:eastAsia="en-US"/>
          </w:rPr>
          <w:t>.</w:t>
        </w:r>
        <w:proofErr w:type="spellStart"/>
        <w:r w:rsidRPr="001807F0">
          <w:rPr>
            <w:rStyle w:val="af5"/>
            <w:bCs/>
            <w:sz w:val="28"/>
            <w:szCs w:val="28"/>
            <w:lang w:val="en-US" w:eastAsia="en-US"/>
          </w:rPr>
          <w:t>ru</w:t>
        </w:r>
        <w:proofErr w:type="spellEnd"/>
      </w:hyperlink>
      <w:r w:rsidR="003F3225">
        <w:rPr>
          <w:rStyle w:val="af5"/>
          <w:bCs/>
          <w:sz w:val="28"/>
          <w:szCs w:val="28"/>
          <w:lang w:eastAsia="en-US"/>
        </w:rPr>
        <w:t>;</w:t>
      </w:r>
    </w:p>
    <w:p w14:paraId="090AC490" w14:textId="1D8C2B76" w:rsidR="00A50538" w:rsidRPr="00654A9D" w:rsidRDefault="00533820" w:rsidP="008469E3">
      <w:pPr>
        <w:widowControl/>
        <w:autoSpaceDE/>
        <w:autoSpaceDN/>
        <w:adjustRightInd/>
        <w:spacing w:line="360" w:lineRule="auto"/>
        <w:ind w:firstLine="709"/>
        <w:jc w:val="both"/>
        <w:rPr>
          <w:bCs/>
          <w:sz w:val="28"/>
          <w:szCs w:val="28"/>
        </w:rPr>
      </w:pPr>
      <w:r w:rsidRPr="00654A9D">
        <w:rPr>
          <w:bCs/>
          <w:sz w:val="28"/>
          <w:szCs w:val="28"/>
        </w:rPr>
        <w:t>11.3. Сертифицированные программные и аппаратные средства защиты информации</w:t>
      </w:r>
      <w:r w:rsidR="00654A9D">
        <w:rPr>
          <w:bCs/>
          <w:sz w:val="28"/>
          <w:szCs w:val="28"/>
        </w:rPr>
        <w:t>:</w:t>
      </w:r>
      <w:r w:rsidRPr="00654A9D">
        <w:rPr>
          <w:bCs/>
          <w:sz w:val="28"/>
          <w:szCs w:val="28"/>
        </w:rPr>
        <w:t xml:space="preserve"> </w:t>
      </w:r>
    </w:p>
    <w:p w14:paraId="11A976AC" w14:textId="0E6B4BE9" w:rsidR="00533820" w:rsidRPr="00A50538" w:rsidRDefault="00533820" w:rsidP="00A50538">
      <w:pPr>
        <w:pStyle w:val="a5"/>
        <w:widowControl/>
        <w:numPr>
          <w:ilvl w:val="0"/>
          <w:numId w:val="22"/>
        </w:numPr>
        <w:autoSpaceDE/>
        <w:autoSpaceDN/>
        <w:adjustRightInd/>
        <w:spacing w:line="360" w:lineRule="auto"/>
        <w:ind w:hanging="720"/>
        <w:jc w:val="both"/>
        <w:rPr>
          <w:b/>
          <w:bCs/>
          <w:sz w:val="28"/>
          <w:szCs w:val="28"/>
        </w:rPr>
      </w:pPr>
      <w:r w:rsidRPr="00A50538">
        <w:rPr>
          <w:sz w:val="28"/>
          <w:szCs w:val="28"/>
        </w:rPr>
        <w:t>не предусмотрены.</w:t>
      </w:r>
    </w:p>
    <w:p w14:paraId="454BDC85" w14:textId="77777777" w:rsidR="00A50538" w:rsidRPr="00A50538" w:rsidRDefault="00A50538" w:rsidP="00A50538">
      <w:pPr>
        <w:pStyle w:val="a5"/>
        <w:widowControl/>
        <w:autoSpaceDE/>
        <w:autoSpaceDN/>
        <w:adjustRightInd/>
        <w:spacing w:line="360" w:lineRule="auto"/>
        <w:ind w:left="1429"/>
        <w:jc w:val="both"/>
        <w:rPr>
          <w:b/>
          <w:bCs/>
          <w:sz w:val="28"/>
          <w:szCs w:val="28"/>
        </w:rPr>
      </w:pPr>
    </w:p>
    <w:p w14:paraId="2D3A6A78" w14:textId="77777777" w:rsidR="00533820" w:rsidRPr="001807F0" w:rsidRDefault="00533820" w:rsidP="008469E3">
      <w:pPr>
        <w:pStyle w:val="1"/>
        <w:spacing w:before="0" w:line="360" w:lineRule="auto"/>
        <w:ind w:firstLine="709"/>
        <w:jc w:val="both"/>
        <w:rPr>
          <w:rFonts w:ascii="Times New Roman" w:hAnsi="Times New Roman" w:cs="Times New Roman"/>
          <w:b/>
          <w:bCs/>
          <w:color w:val="auto"/>
          <w:kern w:val="36"/>
          <w:sz w:val="28"/>
          <w:szCs w:val="28"/>
        </w:rPr>
      </w:pPr>
      <w:bookmarkStart w:id="41" w:name="_Toc515554579"/>
      <w:bookmarkStart w:id="42" w:name="_Toc73917228"/>
      <w:bookmarkStart w:id="43" w:name="_Toc159850991"/>
      <w:r w:rsidRPr="001807F0">
        <w:rPr>
          <w:rFonts w:ascii="Times New Roman" w:hAnsi="Times New Roman" w:cs="Times New Roman"/>
          <w:b/>
          <w:bCs/>
          <w:color w:val="auto"/>
          <w:kern w:val="36"/>
          <w:sz w:val="28"/>
          <w:szCs w:val="28"/>
        </w:rPr>
        <w:t>12. Описание материально-технической базы, необходимой для осуществления образовательного процесса по дисциплине</w:t>
      </w:r>
      <w:bookmarkEnd w:id="41"/>
      <w:bookmarkEnd w:id="42"/>
      <w:bookmarkEnd w:id="43"/>
    </w:p>
    <w:p w14:paraId="0F1AB732" w14:textId="6F51DE22" w:rsidR="00104BEC" w:rsidRPr="00A50538" w:rsidRDefault="00A50538" w:rsidP="00A50538">
      <w:pPr>
        <w:spacing w:line="360" w:lineRule="auto"/>
        <w:ind w:firstLine="709"/>
        <w:jc w:val="both"/>
        <w:rPr>
          <w:sz w:val="28"/>
          <w:szCs w:val="28"/>
        </w:rPr>
      </w:pPr>
      <w:r>
        <w:rPr>
          <w:sz w:val="28"/>
          <w:szCs w:val="28"/>
        </w:rPr>
        <w:t>Аудитория для проведения занятий. Компьютерная техника. Материально-техническая база дисциплины адаптирована для студентов с ограниченными возможностями здоровья.</w:t>
      </w:r>
    </w:p>
    <w:p w14:paraId="5A84DB6C" w14:textId="77777777" w:rsidR="00104BEC" w:rsidRPr="00A50538" w:rsidRDefault="00104BEC" w:rsidP="00A50538">
      <w:pPr>
        <w:spacing w:line="360" w:lineRule="auto"/>
        <w:ind w:firstLine="709"/>
        <w:jc w:val="both"/>
        <w:rPr>
          <w:sz w:val="28"/>
          <w:szCs w:val="28"/>
        </w:rPr>
      </w:pPr>
    </w:p>
    <w:sectPr w:rsidR="00104BEC" w:rsidRPr="00A50538" w:rsidSect="00654A9D">
      <w:footerReference w:type="default" r:id="rId24"/>
      <w:pgSz w:w="11906" w:h="16838"/>
      <w:pgMar w:top="1134" w:right="851" w:bottom="1134" w:left="1134"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61E5F1" w14:textId="77777777" w:rsidR="009F4944" w:rsidRDefault="009F4944" w:rsidP="00654A9D">
      <w:r>
        <w:separator/>
      </w:r>
    </w:p>
  </w:endnote>
  <w:endnote w:type="continuationSeparator" w:id="0">
    <w:p w14:paraId="3C109D72" w14:textId="77777777" w:rsidR="009F4944" w:rsidRDefault="009F4944" w:rsidP="00654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7144753"/>
      <w:docPartObj>
        <w:docPartGallery w:val="Page Numbers (Bottom of Page)"/>
        <w:docPartUnique/>
      </w:docPartObj>
    </w:sdtPr>
    <w:sdtEndPr/>
    <w:sdtContent>
      <w:p w14:paraId="388E6DDE" w14:textId="0682D955" w:rsidR="00EC5F01" w:rsidRDefault="00EC5F01">
        <w:pPr>
          <w:pStyle w:val="af0"/>
          <w:jc w:val="center"/>
        </w:pPr>
        <w:r>
          <w:fldChar w:fldCharType="begin"/>
        </w:r>
        <w:r>
          <w:instrText>PAGE   \* MERGEFORMAT</w:instrText>
        </w:r>
        <w:r>
          <w:fldChar w:fldCharType="separate"/>
        </w:r>
        <w:r w:rsidR="00E923BF">
          <w:rPr>
            <w:noProof/>
          </w:rPr>
          <w:t>20</w:t>
        </w:r>
        <w:r>
          <w:fldChar w:fldCharType="end"/>
        </w:r>
      </w:p>
    </w:sdtContent>
  </w:sdt>
  <w:p w14:paraId="5E80EB2A" w14:textId="77777777" w:rsidR="00EC5F01" w:rsidRDefault="00EC5F01">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C7D8E7" w14:textId="77777777" w:rsidR="009F4944" w:rsidRDefault="009F4944" w:rsidP="00654A9D">
      <w:r>
        <w:separator/>
      </w:r>
    </w:p>
  </w:footnote>
  <w:footnote w:type="continuationSeparator" w:id="0">
    <w:p w14:paraId="244FE1C2" w14:textId="77777777" w:rsidR="009F4944" w:rsidRDefault="009F4944" w:rsidP="00654A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234D5"/>
    <w:multiLevelType w:val="hybridMultilevel"/>
    <w:tmpl w:val="344A71A6"/>
    <w:lvl w:ilvl="0" w:tplc="7C36A5D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366575"/>
    <w:multiLevelType w:val="hybridMultilevel"/>
    <w:tmpl w:val="34A61B3C"/>
    <w:lvl w:ilvl="0" w:tplc="3FAACEB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0FFCA8EE"/>
    <w:lvl w:ilvl="0" w:tplc="D7FEED02">
      <w:start w:val="1"/>
      <w:numFmt w:val="decimal"/>
      <w:suff w:val="space"/>
      <w:lvlText w:val="%1."/>
      <w:lvlJc w:val="left"/>
      <w:pPr>
        <w:ind w:left="720"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0DEB16F4"/>
    <w:multiLevelType w:val="hybridMultilevel"/>
    <w:tmpl w:val="75E6942A"/>
    <w:lvl w:ilvl="0" w:tplc="14C8A6A8">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F8A49C2"/>
    <w:multiLevelType w:val="hybridMultilevel"/>
    <w:tmpl w:val="CE786082"/>
    <w:lvl w:ilvl="0" w:tplc="3754F02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72637C3"/>
    <w:multiLevelType w:val="hybridMultilevel"/>
    <w:tmpl w:val="2AA6776C"/>
    <w:lvl w:ilvl="0" w:tplc="AB9038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1C1F03D5"/>
    <w:multiLevelType w:val="hybridMultilevel"/>
    <w:tmpl w:val="795E71A4"/>
    <w:lvl w:ilvl="0" w:tplc="DE14452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225722F6"/>
    <w:multiLevelType w:val="multilevel"/>
    <w:tmpl w:val="70C6C228"/>
    <w:lvl w:ilvl="0">
      <w:start w:val="1"/>
      <w:numFmt w:val="decimal"/>
      <w:suff w:val="space"/>
      <w:lvlText w:val="%1."/>
      <w:lvlJc w:val="left"/>
      <w:pPr>
        <w:ind w:left="735" w:hanging="375"/>
      </w:pPr>
      <w:rPr>
        <w:rFonts w:hint="default"/>
        <w:color w:val="auto"/>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E9244F1"/>
    <w:multiLevelType w:val="hybridMultilevel"/>
    <w:tmpl w:val="98822E46"/>
    <w:lvl w:ilvl="0" w:tplc="42505364">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5B479A9"/>
    <w:multiLevelType w:val="hybridMultilevel"/>
    <w:tmpl w:val="399450D0"/>
    <w:lvl w:ilvl="0" w:tplc="D854A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15:restartNumberingAfterBreak="0">
    <w:nsid w:val="35DA39C1"/>
    <w:multiLevelType w:val="hybridMultilevel"/>
    <w:tmpl w:val="AA565498"/>
    <w:lvl w:ilvl="0" w:tplc="D4B4A3CE">
      <w:start w:val="1"/>
      <w:numFmt w:val="decimal"/>
      <w:suff w:val="space"/>
      <w:lvlText w:val="%1."/>
      <w:lvlJc w:val="left"/>
      <w:pPr>
        <w:ind w:left="1069" w:hanging="360"/>
      </w:pPr>
      <w:rPr>
        <w:rFonts w:eastAsia="Calibri"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2" w15:restartNumberingAfterBreak="0">
    <w:nsid w:val="36E4071A"/>
    <w:multiLevelType w:val="hybridMultilevel"/>
    <w:tmpl w:val="F7A659D4"/>
    <w:lvl w:ilvl="0" w:tplc="859AD376">
      <w:start w:val="1"/>
      <w:numFmt w:val="decimal"/>
      <w:suff w:val="space"/>
      <w:lvlText w:val="%1."/>
      <w:lvlJc w:val="left"/>
      <w:pPr>
        <w:ind w:left="644" w:hanging="360"/>
      </w:pPr>
      <w:rPr>
        <w:rFonts w:ascii="Times New Roman" w:eastAsia="Times New Roman" w:hAnsi="Times New Roman" w:cs="Times New Roman" w:hint="default"/>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15:restartNumberingAfterBreak="0">
    <w:nsid w:val="3DAC3620"/>
    <w:multiLevelType w:val="hybridMultilevel"/>
    <w:tmpl w:val="17100820"/>
    <w:lvl w:ilvl="0" w:tplc="AD96DC4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E6B5B2A"/>
    <w:multiLevelType w:val="hybridMultilevel"/>
    <w:tmpl w:val="5FC80E36"/>
    <w:lvl w:ilvl="0" w:tplc="F98C18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467A7108"/>
    <w:multiLevelType w:val="hybridMultilevel"/>
    <w:tmpl w:val="17B4D4FA"/>
    <w:lvl w:ilvl="0" w:tplc="A540188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5AC7EC4"/>
    <w:multiLevelType w:val="hybridMultilevel"/>
    <w:tmpl w:val="C098FFBA"/>
    <w:lvl w:ilvl="0" w:tplc="1F08D9D8">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58186974"/>
    <w:multiLevelType w:val="hybridMultilevel"/>
    <w:tmpl w:val="7AA0C5A2"/>
    <w:lvl w:ilvl="0" w:tplc="191EFA0E">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682B006A"/>
    <w:multiLevelType w:val="hybridMultilevel"/>
    <w:tmpl w:val="652C9D9A"/>
    <w:lvl w:ilvl="0" w:tplc="CA16457E">
      <w:start w:val="1"/>
      <w:numFmt w:val="decimal"/>
      <w:suff w:val="space"/>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9" w15:restartNumberingAfterBreak="0">
    <w:nsid w:val="774859B1"/>
    <w:multiLevelType w:val="hybridMultilevel"/>
    <w:tmpl w:val="1D0CA2E0"/>
    <w:lvl w:ilvl="0" w:tplc="6BCCE5F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8BB0015"/>
    <w:multiLevelType w:val="hybridMultilevel"/>
    <w:tmpl w:val="844CE542"/>
    <w:lvl w:ilvl="0" w:tplc="55586CD4">
      <w:start w:val="1"/>
      <w:numFmt w:val="decimal"/>
      <w:suff w:val="space"/>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9737B4C"/>
    <w:multiLevelType w:val="hybridMultilevel"/>
    <w:tmpl w:val="C57253E2"/>
    <w:lvl w:ilvl="0" w:tplc="8BAA9F98">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7"/>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2"/>
  </w:num>
  <w:num w:numId="6">
    <w:abstractNumId w:val="5"/>
  </w:num>
  <w:num w:numId="7">
    <w:abstractNumId w:val="20"/>
  </w:num>
  <w:num w:numId="8">
    <w:abstractNumId w:val="11"/>
  </w:num>
  <w:num w:numId="9">
    <w:abstractNumId w:val="0"/>
  </w:num>
  <w:num w:numId="10">
    <w:abstractNumId w:val="9"/>
  </w:num>
  <w:num w:numId="11">
    <w:abstractNumId w:val="18"/>
  </w:num>
  <w:num w:numId="12">
    <w:abstractNumId w:val="17"/>
  </w:num>
  <w:num w:numId="13">
    <w:abstractNumId w:val="15"/>
  </w:num>
  <w:num w:numId="14">
    <w:abstractNumId w:val="6"/>
  </w:num>
  <w:num w:numId="15">
    <w:abstractNumId w:val="16"/>
  </w:num>
  <w:num w:numId="16">
    <w:abstractNumId w:val="14"/>
  </w:num>
  <w:num w:numId="17">
    <w:abstractNumId w:val="21"/>
  </w:num>
  <w:num w:numId="18">
    <w:abstractNumId w:val="10"/>
  </w:num>
  <w:num w:numId="19">
    <w:abstractNumId w:val="3"/>
  </w:num>
  <w:num w:numId="20">
    <w:abstractNumId w:val="4"/>
  </w:num>
  <w:num w:numId="21">
    <w:abstractNumId w:val="13"/>
  </w:num>
  <w:num w:numId="22">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4784"/>
    <w:rsid w:val="000245F1"/>
    <w:rsid w:val="00025DE4"/>
    <w:rsid w:val="00047EEC"/>
    <w:rsid w:val="000F6ECA"/>
    <w:rsid w:val="00104BEC"/>
    <w:rsid w:val="0012231B"/>
    <w:rsid w:val="001807F0"/>
    <w:rsid w:val="001B0A39"/>
    <w:rsid w:val="001D4A53"/>
    <w:rsid w:val="0022495C"/>
    <w:rsid w:val="002534B0"/>
    <w:rsid w:val="00277E1F"/>
    <w:rsid w:val="00281DED"/>
    <w:rsid w:val="002A5B41"/>
    <w:rsid w:val="002D5FFA"/>
    <w:rsid w:val="003D2726"/>
    <w:rsid w:val="003F3225"/>
    <w:rsid w:val="00456950"/>
    <w:rsid w:val="00474E90"/>
    <w:rsid w:val="00533820"/>
    <w:rsid w:val="005532A4"/>
    <w:rsid w:val="00567D3A"/>
    <w:rsid w:val="005942A4"/>
    <w:rsid w:val="00654A9D"/>
    <w:rsid w:val="00670D80"/>
    <w:rsid w:val="006830F4"/>
    <w:rsid w:val="00690FEF"/>
    <w:rsid w:val="006A7554"/>
    <w:rsid w:val="00756442"/>
    <w:rsid w:val="0078797C"/>
    <w:rsid w:val="008469E3"/>
    <w:rsid w:val="00847733"/>
    <w:rsid w:val="00852283"/>
    <w:rsid w:val="008A5D42"/>
    <w:rsid w:val="008C0867"/>
    <w:rsid w:val="009F4944"/>
    <w:rsid w:val="00A3463C"/>
    <w:rsid w:val="00A50538"/>
    <w:rsid w:val="00AF5DBD"/>
    <w:rsid w:val="00B44E6D"/>
    <w:rsid w:val="00B625C5"/>
    <w:rsid w:val="00B81C04"/>
    <w:rsid w:val="00C276E9"/>
    <w:rsid w:val="00D81645"/>
    <w:rsid w:val="00E14784"/>
    <w:rsid w:val="00E923BF"/>
    <w:rsid w:val="00EC5F01"/>
    <w:rsid w:val="00ED44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1E661"/>
  <w15:chartTrackingRefBased/>
  <w15:docId w15:val="{3CAE3213-1C9C-4902-8D1D-57E181829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F5DB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104BE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unhideWhenUsed/>
    <w:qFormat/>
    <w:rsid w:val="00533820"/>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533820"/>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533820"/>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533820"/>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533820"/>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533820"/>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104BEC"/>
    <w:rPr>
      <w:rFonts w:asciiTheme="majorHAnsi" w:eastAsiaTheme="majorEastAsia" w:hAnsiTheme="majorHAnsi" w:cstheme="majorBidi"/>
      <w:color w:val="2F5496" w:themeColor="accent1" w:themeShade="BF"/>
      <w:sz w:val="32"/>
      <w:szCs w:val="32"/>
      <w:lang w:eastAsia="ru-RU"/>
    </w:rPr>
  </w:style>
  <w:style w:type="paragraph" w:styleId="a4">
    <w:name w:val="TOC Heading"/>
    <w:basedOn w:val="1"/>
    <w:next w:val="a0"/>
    <w:uiPriority w:val="39"/>
    <w:unhideWhenUsed/>
    <w:qFormat/>
    <w:rsid w:val="00104BEC"/>
    <w:pPr>
      <w:widowControl/>
      <w:autoSpaceDE/>
      <w:autoSpaceDN/>
      <w:adjustRightInd/>
      <w:spacing w:line="259" w:lineRule="auto"/>
      <w:outlineLvl w:val="9"/>
    </w:pPr>
  </w:style>
  <w:style w:type="paragraph" w:styleId="a5">
    <w:name w:val="List Paragraph"/>
    <w:basedOn w:val="a0"/>
    <w:uiPriority w:val="34"/>
    <w:qFormat/>
    <w:rsid w:val="00104BEC"/>
    <w:pPr>
      <w:ind w:left="720"/>
      <w:contextualSpacing/>
    </w:pPr>
  </w:style>
  <w:style w:type="table" w:styleId="a6">
    <w:name w:val="Table Grid"/>
    <w:basedOn w:val="a2"/>
    <w:uiPriority w:val="39"/>
    <w:rsid w:val="00104B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1"/>
    <w:link w:val="2"/>
    <w:rsid w:val="00533820"/>
    <w:rPr>
      <w:rFonts w:ascii="Times New Roman" w:eastAsiaTheme="majorEastAsia" w:hAnsi="Times New Roman" w:cs="Times New Roman"/>
      <w:b/>
      <w:sz w:val="28"/>
      <w:szCs w:val="26"/>
      <w:lang w:eastAsia="ru-RU"/>
    </w:rPr>
  </w:style>
  <w:style w:type="character" w:customStyle="1" w:styleId="30">
    <w:name w:val="Заголовок 3 Знак"/>
    <w:basedOn w:val="a1"/>
    <w:link w:val="3"/>
    <w:semiHidden/>
    <w:rsid w:val="00533820"/>
    <w:rPr>
      <w:rFonts w:ascii="Calibri Light" w:eastAsia="Times New Roman" w:hAnsi="Calibri Light" w:cs="Times New Roman"/>
      <w:b/>
      <w:bCs/>
      <w:color w:val="5B9BD5"/>
    </w:rPr>
  </w:style>
  <w:style w:type="character" w:customStyle="1" w:styleId="40">
    <w:name w:val="Заголовок 4 Знак"/>
    <w:basedOn w:val="a1"/>
    <w:link w:val="4"/>
    <w:semiHidden/>
    <w:rsid w:val="00533820"/>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533820"/>
    <w:rPr>
      <w:rFonts w:ascii="Calibri Light" w:eastAsia="Times New Roman" w:hAnsi="Calibri Light" w:cs="Times New Roman"/>
      <w:color w:val="1F4D78"/>
    </w:rPr>
  </w:style>
  <w:style w:type="character" w:customStyle="1" w:styleId="60">
    <w:name w:val="Заголовок 6 Знак"/>
    <w:basedOn w:val="a1"/>
    <w:link w:val="6"/>
    <w:semiHidden/>
    <w:rsid w:val="00533820"/>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533820"/>
    <w:rPr>
      <w:rFonts w:ascii="Times New Roman" w:eastAsia="Times New Roman" w:hAnsi="Times New Roman" w:cs="Times New Roman"/>
      <w:sz w:val="24"/>
      <w:szCs w:val="24"/>
      <w:lang w:eastAsia="ru-RU"/>
    </w:rPr>
  </w:style>
  <w:style w:type="paragraph" w:customStyle="1" w:styleId="ConsPlusNormal">
    <w:name w:val="ConsPlusNormal"/>
    <w:rsid w:val="0053382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533820"/>
  </w:style>
  <w:style w:type="character" w:customStyle="1" w:styleId="a8">
    <w:name w:val="Текст сноски Знак"/>
    <w:basedOn w:val="a1"/>
    <w:semiHidden/>
    <w:qFormat/>
    <w:rsid w:val="00533820"/>
    <w:rPr>
      <w:rFonts w:ascii="Times New Roman" w:eastAsia="Times New Roman" w:hAnsi="Times New Roman" w:cs="Times New Roman"/>
      <w:sz w:val="20"/>
      <w:szCs w:val="20"/>
      <w:lang w:eastAsia="ru-RU"/>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7"/>
    <w:locked/>
    <w:rsid w:val="00533820"/>
    <w:rPr>
      <w:rFonts w:ascii="Times New Roman" w:eastAsia="Times New Roman" w:hAnsi="Times New Roman" w:cs="Times New Roman"/>
      <w:sz w:val="20"/>
      <w:szCs w:val="20"/>
      <w:lang w:eastAsia="ru-RU"/>
    </w:rPr>
  </w:style>
  <w:style w:type="character" w:styleId="a9">
    <w:name w:val="footnote reference"/>
    <w:qFormat/>
    <w:rsid w:val="00533820"/>
    <w:rPr>
      <w:vertAlign w:val="superscript"/>
    </w:rPr>
  </w:style>
  <w:style w:type="paragraph" w:styleId="aa">
    <w:name w:val="Balloon Text"/>
    <w:basedOn w:val="a0"/>
    <w:link w:val="ab"/>
    <w:semiHidden/>
    <w:unhideWhenUsed/>
    <w:qFormat/>
    <w:rsid w:val="00533820"/>
    <w:rPr>
      <w:rFonts w:ascii="Tahoma" w:hAnsi="Tahoma" w:cs="Tahoma"/>
      <w:sz w:val="16"/>
      <w:szCs w:val="16"/>
    </w:rPr>
  </w:style>
  <w:style w:type="character" w:customStyle="1" w:styleId="ab">
    <w:name w:val="Текст выноски Знак"/>
    <w:basedOn w:val="a1"/>
    <w:link w:val="aa"/>
    <w:semiHidden/>
    <w:qFormat/>
    <w:rsid w:val="00533820"/>
    <w:rPr>
      <w:rFonts w:ascii="Tahoma" w:eastAsia="Times New Roman" w:hAnsi="Tahoma" w:cs="Tahoma"/>
      <w:sz w:val="16"/>
      <w:szCs w:val="16"/>
      <w:lang w:eastAsia="ru-RU"/>
    </w:rPr>
  </w:style>
  <w:style w:type="paragraph" w:styleId="ac">
    <w:name w:val="Title"/>
    <w:basedOn w:val="a0"/>
    <w:link w:val="ad"/>
    <w:qFormat/>
    <w:rsid w:val="00533820"/>
    <w:pPr>
      <w:widowControl/>
      <w:autoSpaceDE/>
      <w:autoSpaceDN/>
      <w:adjustRightInd/>
      <w:spacing w:before="120" w:after="100" w:afterAutospacing="1"/>
      <w:jc w:val="center"/>
    </w:pPr>
    <w:rPr>
      <w:b/>
      <w:sz w:val="28"/>
    </w:rPr>
  </w:style>
  <w:style w:type="character" w:customStyle="1" w:styleId="ad">
    <w:name w:val="Заголовок Знак"/>
    <w:basedOn w:val="a1"/>
    <w:link w:val="ac"/>
    <w:rsid w:val="00533820"/>
    <w:rPr>
      <w:rFonts w:ascii="Times New Roman" w:eastAsia="Times New Roman" w:hAnsi="Times New Roman" w:cs="Times New Roman"/>
      <w:b/>
      <w:sz w:val="28"/>
      <w:szCs w:val="20"/>
      <w:lang w:eastAsia="ru-RU"/>
    </w:rPr>
  </w:style>
  <w:style w:type="paragraph" w:styleId="ae">
    <w:name w:val="header"/>
    <w:basedOn w:val="a0"/>
    <w:link w:val="af"/>
    <w:unhideWhenUsed/>
    <w:rsid w:val="00533820"/>
    <w:pPr>
      <w:tabs>
        <w:tab w:val="center" w:pos="4677"/>
        <w:tab w:val="right" w:pos="9355"/>
      </w:tabs>
    </w:pPr>
  </w:style>
  <w:style w:type="character" w:customStyle="1" w:styleId="af">
    <w:name w:val="Верхний колонтитул Знак"/>
    <w:basedOn w:val="a1"/>
    <w:link w:val="ae"/>
    <w:rsid w:val="00533820"/>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533820"/>
    <w:pPr>
      <w:tabs>
        <w:tab w:val="center" w:pos="4677"/>
        <w:tab w:val="right" w:pos="9355"/>
      </w:tabs>
    </w:pPr>
  </w:style>
  <w:style w:type="character" w:customStyle="1" w:styleId="af1">
    <w:name w:val="Нижний колонтитул Знак"/>
    <w:basedOn w:val="a1"/>
    <w:link w:val="af0"/>
    <w:uiPriority w:val="99"/>
    <w:rsid w:val="00533820"/>
    <w:rPr>
      <w:rFonts w:ascii="Times New Roman" w:eastAsia="Times New Roman" w:hAnsi="Times New Roman" w:cs="Times New Roman"/>
      <w:sz w:val="20"/>
      <w:szCs w:val="20"/>
      <w:lang w:eastAsia="ru-RU"/>
    </w:rPr>
  </w:style>
  <w:style w:type="paragraph" w:styleId="af2">
    <w:name w:val="Body Text"/>
    <w:basedOn w:val="a0"/>
    <w:link w:val="af3"/>
    <w:unhideWhenUsed/>
    <w:rsid w:val="00533820"/>
    <w:pPr>
      <w:widowControl/>
      <w:autoSpaceDE/>
      <w:autoSpaceDN/>
      <w:adjustRightInd/>
      <w:spacing w:after="120"/>
    </w:pPr>
  </w:style>
  <w:style w:type="character" w:customStyle="1" w:styleId="af3">
    <w:name w:val="Основной текст Знак"/>
    <w:basedOn w:val="a1"/>
    <w:link w:val="af2"/>
    <w:rsid w:val="00533820"/>
    <w:rPr>
      <w:rFonts w:ascii="Times New Roman" w:eastAsia="Times New Roman" w:hAnsi="Times New Roman" w:cs="Times New Roman"/>
      <w:sz w:val="20"/>
      <w:szCs w:val="20"/>
      <w:lang w:eastAsia="ru-RU"/>
    </w:rPr>
  </w:style>
  <w:style w:type="paragraph" w:styleId="af4">
    <w:name w:val="Normal (Web)"/>
    <w:basedOn w:val="a0"/>
    <w:uiPriority w:val="99"/>
    <w:unhideWhenUsed/>
    <w:rsid w:val="00533820"/>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533820"/>
  </w:style>
  <w:style w:type="character" w:styleId="af5">
    <w:name w:val="Hyperlink"/>
    <w:basedOn w:val="a1"/>
    <w:uiPriority w:val="99"/>
    <w:rsid w:val="00533820"/>
    <w:rPr>
      <w:rFonts w:cs="Times New Roman"/>
      <w:color w:val="0000FF"/>
      <w:u w:val="single"/>
    </w:rPr>
  </w:style>
  <w:style w:type="character" w:customStyle="1" w:styleId="FontStyle37">
    <w:name w:val="Font Style37"/>
    <w:basedOn w:val="a1"/>
    <w:uiPriority w:val="99"/>
    <w:rsid w:val="00533820"/>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533820"/>
    <w:rPr>
      <w:color w:val="808080"/>
      <w:shd w:val="clear" w:color="auto" w:fill="E6E6E6"/>
    </w:rPr>
  </w:style>
  <w:style w:type="paragraph" w:customStyle="1" w:styleId="14">
    <w:name w:val="Стиль Основной текст + 14 пт"/>
    <w:basedOn w:val="af2"/>
    <w:link w:val="140"/>
    <w:uiPriority w:val="99"/>
    <w:rsid w:val="00533820"/>
    <w:pPr>
      <w:spacing w:after="0" w:line="360" w:lineRule="auto"/>
      <w:jc w:val="both"/>
    </w:pPr>
    <w:rPr>
      <w:sz w:val="28"/>
    </w:rPr>
  </w:style>
  <w:style w:type="character" w:customStyle="1" w:styleId="140">
    <w:name w:val="Стиль Основной текст + 14 пт Знак"/>
    <w:link w:val="14"/>
    <w:uiPriority w:val="99"/>
    <w:locked/>
    <w:rsid w:val="00533820"/>
    <w:rPr>
      <w:rFonts w:ascii="Times New Roman" w:eastAsia="Times New Roman" w:hAnsi="Times New Roman" w:cs="Times New Roman"/>
      <w:sz w:val="28"/>
      <w:szCs w:val="20"/>
      <w:lang w:eastAsia="ru-RU"/>
    </w:rPr>
  </w:style>
  <w:style w:type="character" w:styleId="af6">
    <w:name w:val="FollowedHyperlink"/>
    <w:basedOn w:val="a1"/>
    <w:uiPriority w:val="99"/>
    <w:semiHidden/>
    <w:unhideWhenUsed/>
    <w:rsid w:val="00533820"/>
    <w:rPr>
      <w:color w:val="954F72" w:themeColor="followedHyperlink"/>
      <w:u w:val="single"/>
    </w:rPr>
  </w:style>
  <w:style w:type="character" w:customStyle="1" w:styleId="FontStyle17">
    <w:name w:val="Font Style17"/>
    <w:rsid w:val="00533820"/>
    <w:rPr>
      <w:rFonts w:ascii="Times New Roman" w:hAnsi="Times New Roman" w:cs="Times New Roman"/>
      <w:sz w:val="26"/>
      <w:szCs w:val="26"/>
    </w:rPr>
  </w:style>
  <w:style w:type="paragraph" w:styleId="22">
    <w:name w:val="Body Text Indent 2"/>
    <w:basedOn w:val="a0"/>
    <w:link w:val="23"/>
    <w:rsid w:val="00533820"/>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533820"/>
    <w:rPr>
      <w:rFonts w:ascii="Calibri" w:eastAsia="Times New Roman" w:hAnsi="Calibri" w:cs="Times New Roman"/>
    </w:rPr>
  </w:style>
  <w:style w:type="table" w:customStyle="1" w:styleId="12">
    <w:name w:val="Сетка таблицы1"/>
    <w:basedOn w:val="a2"/>
    <w:next w:val="a6"/>
    <w:uiPriority w:val="39"/>
    <w:rsid w:val="0053382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0"/>
    <w:next w:val="a0"/>
    <w:unhideWhenUsed/>
    <w:qFormat/>
    <w:rsid w:val="00533820"/>
    <w:pPr>
      <w:spacing w:after="200"/>
    </w:pPr>
    <w:rPr>
      <w:i/>
      <w:iCs/>
      <w:color w:val="44546A" w:themeColor="text2"/>
      <w:sz w:val="18"/>
      <w:szCs w:val="18"/>
    </w:rPr>
  </w:style>
  <w:style w:type="paragraph" w:styleId="24">
    <w:name w:val="toc 2"/>
    <w:basedOn w:val="a0"/>
    <w:next w:val="a0"/>
    <w:autoRedefine/>
    <w:uiPriority w:val="39"/>
    <w:unhideWhenUsed/>
    <w:rsid w:val="00533820"/>
    <w:pPr>
      <w:spacing w:after="100"/>
      <w:ind w:left="200"/>
    </w:pPr>
  </w:style>
  <w:style w:type="paragraph" w:styleId="13">
    <w:name w:val="toc 1"/>
    <w:basedOn w:val="a0"/>
    <w:next w:val="a0"/>
    <w:autoRedefine/>
    <w:uiPriority w:val="39"/>
    <w:unhideWhenUsed/>
    <w:rsid w:val="00533820"/>
    <w:pPr>
      <w:tabs>
        <w:tab w:val="right" w:leader="dot" w:pos="10195"/>
      </w:tabs>
      <w:spacing w:after="100"/>
      <w:jc w:val="both"/>
    </w:pPr>
    <w:rPr>
      <w:b/>
      <w:sz w:val="28"/>
      <w:szCs w:val="28"/>
    </w:rPr>
  </w:style>
  <w:style w:type="character" w:customStyle="1" w:styleId="FootnoteCharacters">
    <w:name w:val="Footnote Characters"/>
    <w:qFormat/>
    <w:rsid w:val="00533820"/>
    <w:rPr>
      <w:vertAlign w:val="superscript"/>
    </w:rPr>
  </w:style>
  <w:style w:type="character" w:customStyle="1" w:styleId="FootnoteAnchor">
    <w:name w:val="Footnote Anchor"/>
    <w:rsid w:val="00533820"/>
    <w:rPr>
      <w:vertAlign w:val="superscript"/>
    </w:rPr>
  </w:style>
  <w:style w:type="character" w:customStyle="1" w:styleId="ListLabel1">
    <w:name w:val="ListLabel 1"/>
    <w:qFormat/>
    <w:rsid w:val="00533820"/>
    <w:rPr>
      <w:rFonts w:cs="Courier New"/>
    </w:rPr>
  </w:style>
  <w:style w:type="character" w:customStyle="1" w:styleId="ListLabel2">
    <w:name w:val="ListLabel 2"/>
    <w:qFormat/>
    <w:rsid w:val="00533820"/>
    <w:rPr>
      <w:rFonts w:cs="Courier New"/>
    </w:rPr>
  </w:style>
  <w:style w:type="character" w:customStyle="1" w:styleId="ListLabel3">
    <w:name w:val="ListLabel 3"/>
    <w:qFormat/>
    <w:rsid w:val="00533820"/>
    <w:rPr>
      <w:rFonts w:cs="Courier New"/>
    </w:rPr>
  </w:style>
  <w:style w:type="character" w:customStyle="1" w:styleId="ListLabel4">
    <w:name w:val="ListLabel 4"/>
    <w:qFormat/>
    <w:rsid w:val="00533820"/>
    <w:rPr>
      <w:rFonts w:eastAsia="Calibri" w:cs="Calibri"/>
      <w:color w:val="000000"/>
    </w:rPr>
  </w:style>
  <w:style w:type="paragraph" w:customStyle="1" w:styleId="Heading">
    <w:name w:val="Heading"/>
    <w:basedOn w:val="a0"/>
    <w:next w:val="af2"/>
    <w:qFormat/>
    <w:rsid w:val="00533820"/>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2"/>
    <w:rsid w:val="00533820"/>
    <w:pPr>
      <w:spacing w:after="140" w:line="288" w:lineRule="auto"/>
    </w:pPr>
    <w:rPr>
      <w:rFonts w:eastAsia="Calibri" w:cs="Lohit Devanagari"/>
      <w:color w:val="000000"/>
      <w:sz w:val="28"/>
      <w:szCs w:val="22"/>
    </w:rPr>
  </w:style>
  <w:style w:type="paragraph" w:customStyle="1" w:styleId="Index">
    <w:name w:val="Index"/>
    <w:basedOn w:val="a0"/>
    <w:qFormat/>
    <w:rsid w:val="00533820"/>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533820"/>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533820"/>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533820"/>
    <w:pPr>
      <w:widowControl/>
      <w:autoSpaceDE/>
      <w:autoSpaceDN/>
      <w:adjustRightInd/>
      <w:ind w:left="720"/>
      <w:contextualSpacing/>
    </w:pPr>
    <w:rPr>
      <w:sz w:val="24"/>
      <w:szCs w:val="24"/>
    </w:rPr>
  </w:style>
  <w:style w:type="paragraph" w:customStyle="1" w:styleId="xmsonormal">
    <w:name w:val="x_msonormal"/>
    <w:basedOn w:val="a0"/>
    <w:qFormat/>
    <w:rsid w:val="00533820"/>
    <w:pPr>
      <w:widowControl/>
      <w:autoSpaceDE/>
      <w:autoSpaceDN/>
      <w:adjustRightInd/>
      <w:spacing w:beforeAutospacing="1" w:afterAutospacing="1"/>
    </w:pPr>
    <w:rPr>
      <w:sz w:val="24"/>
      <w:szCs w:val="24"/>
    </w:rPr>
  </w:style>
  <w:style w:type="paragraph" w:customStyle="1" w:styleId="TableContents">
    <w:name w:val="Table Contents"/>
    <w:basedOn w:val="a0"/>
    <w:qFormat/>
    <w:rsid w:val="00533820"/>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533820"/>
    <w:pPr>
      <w:jc w:val="center"/>
    </w:pPr>
    <w:rPr>
      <w:b/>
      <w:bCs/>
    </w:rPr>
  </w:style>
  <w:style w:type="character" w:customStyle="1" w:styleId="afa">
    <w:name w:val="Текст примечания Знак"/>
    <w:basedOn w:val="a1"/>
    <w:link w:val="afb"/>
    <w:uiPriority w:val="99"/>
    <w:rsid w:val="00533820"/>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533820"/>
    <w:pPr>
      <w:widowControl/>
      <w:autoSpaceDE/>
      <w:autoSpaceDN/>
      <w:adjustRightInd/>
    </w:pPr>
    <w:rPr>
      <w:rFonts w:eastAsia="Calibri" w:cs="Calibri"/>
      <w:color w:val="000000"/>
    </w:rPr>
  </w:style>
  <w:style w:type="character" w:customStyle="1" w:styleId="16">
    <w:name w:val="Текст примечания Знак1"/>
    <w:basedOn w:val="a1"/>
    <w:uiPriority w:val="99"/>
    <w:semiHidden/>
    <w:rsid w:val="00533820"/>
    <w:rPr>
      <w:rFonts w:ascii="Times New Roman" w:eastAsia="Times New Roman" w:hAnsi="Times New Roman" w:cs="Times New Roman"/>
      <w:sz w:val="20"/>
      <w:szCs w:val="20"/>
      <w:lang w:eastAsia="ru-RU"/>
    </w:rPr>
  </w:style>
  <w:style w:type="character" w:customStyle="1" w:styleId="afc">
    <w:name w:val="Тема примечания Знак"/>
    <w:basedOn w:val="afa"/>
    <w:link w:val="afd"/>
    <w:uiPriority w:val="99"/>
    <w:semiHidden/>
    <w:rsid w:val="00533820"/>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533820"/>
    <w:rPr>
      <w:b/>
      <w:bCs/>
    </w:rPr>
  </w:style>
  <w:style w:type="character" w:customStyle="1" w:styleId="17">
    <w:name w:val="Тема примечания Знак1"/>
    <w:basedOn w:val="16"/>
    <w:uiPriority w:val="99"/>
    <w:semiHidden/>
    <w:rsid w:val="00533820"/>
    <w:rPr>
      <w:rFonts w:ascii="Times New Roman" w:eastAsia="Times New Roman" w:hAnsi="Times New Roman" w:cs="Times New Roman"/>
      <w:b/>
      <w:bCs/>
      <w:sz w:val="20"/>
      <w:szCs w:val="20"/>
      <w:lang w:eastAsia="ru-RU"/>
    </w:rPr>
  </w:style>
  <w:style w:type="character" w:customStyle="1" w:styleId="fontstyle01">
    <w:name w:val="fontstyle01"/>
    <w:basedOn w:val="a1"/>
    <w:rsid w:val="00533820"/>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533820"/>
    <w:rPr>
      <w:rFonts w:ascii="Cambria Math" w:hAnsi="Cambria Math" w:hint="default"/>
      <w:b w:val="0"/>
      <w:bCs w:val="0"/>
      <w:i w:val="0"/>
      <w:iCs w:val="0"/>
      <w:color w:val="000000"/>
      <w:sz w:val="28"/>
      <w:szCs w:val="28"/>
    </w:rPr>
  </w:style>
  <w:style w:type="paragraph" w:customStyle="1" w:styleId="paragraph">
    <w:name w:val="paragraph"/>
    <w:basedOn w:val="a0"/>
    <w:qFormat/>
    <w:rsid w:val="00533820"/>
    <w:pPr>
      <w:widowControl/>
      <w:suppressAutoHyphens/>
      <w:autoSpaceDE/>
      <w:autoSpaceDN/>
      <w:adjustRightInd/>
      <w:spacing w:before="280" w:after="280"/>
    </w:pPr>
    <w:rPr>
      <w:color w:val="00000A"/>
      <w:sz w:val="24"/>
      <w:szCs w:val="24"/>
    </w:rPr>
  </w:style>
  <w:style w:type="table" w:customStyle="1" w:styleId="18">
    <w:name w:val="Сетка таблицы светлая1"/>
    <w:basedOn w:val="a2"/>
    <w:uiPriority w:val="40"/>
    <w:rsid w:val="00533820"/>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533820"/>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533820"/>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533820"/>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numbering" w:customStyle="1" w:styleId="19">
    <w:name w:val="Нет списка1"/>
    <w:next w:val="a3"/>
    <w:uiPriority w:val="99"/>
    <w:semiHidden/>
    <w:unhideWhenUsed/>
    <w:rsid w:val="00533820"/>
  </w:style>
  <w:style w:type="table" w:customStyle="1" w:styleId="TableGrid">
    <w:name w:val="TableGrid"/>
    <w:rsid w:val="00533820"/>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6"/>
    <w:uiPriority w:val="59"/>
    <w:rsid w:val="005338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533820"/>
    <w:pPr>
      <w:widowControl/>
      <w:jc w:val="center"/>
    </w:pPr>
    <w:rPr>
      <w:rFonts w:eastAsia="Calibri"/>
      <w:sz w:val="24"/>
      <w:szCs w:val="24"/>
    </w:rPr>
  </w:style>
  <w:style w:type="paragraph" w:styleId="26">
    <w:name w:val="Body Text 2"/>
    <w:basedOn w:val="a0"/>
    <w:link w:val="27"/>
    <w:unhideWhenUsed/>
    <w:rsid w:val="00533820"/>
    <w:pPr>
      <w:widowControl/>
      <w:autoSpaceDE/>
      <w:autoSpaceDN/>
      <w:adjustRightInd/>
      <w:spacing w:line="360" w:lineRule="auto"/>
      <w:jc w:val="center"/>
    </w:pPr>
    <w:rPr>
      <w:sz w:val="26"/>
    </w:rPr>
  </w:style>
  <w:style w:type="character" w:customStyle="1" w:styleId="27">
    <w:name w:val="Основной текст 2 Знак"/>
    <w:basedOn w:val="a1"/>
    <w:link w:val="26"/>
    <w:rsid w:val="00533820"/>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533820"/>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533820"/>
    <w:rPr>
      <w:rFonts w:ascii="Calibri" w:eastAsia="Times New Roman" w:hAnsi="Calibri" w:cs="Times New Roman"/>
      <w:sz w:val="16"/>
      <w:szCs w:val="16"/>
      <w:lang w:eastAsia="ru-RU"/>
    </w:rPr>
  </w:style>
  <w:style w:type="character" w:customStyle="1" w:styleId="Bold">
    <w:name w:val="Bold"/>
    <w:rsid w:val="00533820"/>
    <w:rPr>
      <w:b/>
      <w:bCs w:val="0"/>
    </w:rPr>
  </w:style>
  <w:style w:type="paragraph" w:customStyle="1" w:styleId="text">
    <w:name w:val="text"/>
    <w:basedOn w:val="a0"/>
    <w:rsid w:val="00533820"/>
    <w:pPr>
      <w:widowControl/>
      <w:autoSpaceDE/>
      <w:autoSpaceDN/>
      <w:adjustRightInd/>
      <w:ind w:firstLine="720"/>
      <w:jc w:val="both"/>
    </w:pPr>
    <w:rPr>
      <w:sz w:val="24"/>
    </w:rPr>
  </w:style>
  <w:style w:type="paragraph" w:styleId="aff">
    <w:name w:val="Body Text Indent"/>
    <w:basedOn w:val="a0"/>
    <w:link w:val="aff0"/>
    <w:semiHidden/>
    <w:unhideWhenUsed/>
    <w:rsid w:val="00533820"/>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533820"/>
    <w:rPr>
      <w:rFonts w:ascii="Calibri" w:eastAsia="Times New Roman" w:hAnsi="Calibri" w:cs="Times New Roman"/>
      <w:lang w:eastAsia="ru-RU"/>
    </w:rPr>
  </w:style>
  <w:style w:type="paragraph" w:customStyle="1" w:styleId="1a">
    <w:name w:val="Обычный1"/>
    <w:rsid w:val="00533820"/>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533820"/>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533820"/>
    <w:pPr>
      <w:spacing w:line="355" w:lineRule="exact"/>
      <w:ind w:firstLine="360"/>
      <w:jc w:val="both"/>
    </w:pPr>
    <w:rPr>
      <w:sz w:val="24"/>
      <w:szCs w:val="24"/>
    </w:rPr>
  </w:style>
  <w:style w:type="character" w:customStyle="1" w:styleId="FontStyle519">
    <w:name w:val="Font Style519"/>
    <w:rsid w:val="00533820"/>
    <w:rPr>
      <w:rFonts w:ascii="Times New Roman" w:hAnsi="Times New Roman" w:cs="Times New Roman" w:hint="default"/>
      <w:color w:val="000000"/>
      <w:sz w:val="28"/>
      <w:szCs w:val="28"/>
    </w:rPr>
  </w:style>
  <w:style w:type="character" w:customStyle="1" w:styleId="FontStyle528">
    <w:name w:val="Font Style528"/>
    <w:rsid w:val="00533820"/>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533820"/>
    <w:rPr>
      <w:rFonts w:ascii="Times New Roman" w:eastAsia="Times New Roman" w:hAnsi="Times New Roman" w:cs="Times New Roman"/>
      <w:sz w:val="20"/>
      <w:szCs w:val="20"/>
    </w:rPr>
  </w:style>
  <w:style w:type="paragraph" w:styleId="aff2">
    <w:name w:val="endnote text"/>
    <w:basedOn w:val="a0"/>
    <w:link w:val="aff1"/>
    <w:semiHidden/>
    <w:unhideWhenUsed/>
    <w:rsid w:val="00533820"/>
    <w:pPr>
      <w:widowControl/>
      <w:autoSpaceDE/>
      <w:autoSpaceDN/>
      <w:adjustRightInd/>
      <w:jc w:val="center"/>
    </w:pPr>
    <w:rPr>
      <w:lang w:eastAsia="en-US"/>
    </w:rPr>
  </w:style>
  <w:style w:type="character" w:customStyle="1" w:styleId="1b">
    <w:name w:val="Текст концевой сноски Знак1"/>
    <w:basedOn w:val="a1"/>
    <w:uiPriority w:val="99"/>
    <w:semiHidden/>
    <w:rsid w:val="00533820"/>
    <w:rPr>
      <w:rFonts w:ascii="Times New Roman" w:eastAsia="Times New Roman" w:hAnsi="Times New Roman" w:cs="Times New Roman"/>
      <w:sz w:val="20"/>
      <w:szCs w:val="20"/>
      <w:lang w:eastAsia="ru-RU"/>
    </w:rPr>
  </w:style>
  <w:style w:type="paragraph" w:customStyle="1" w:styleId="aff3">
    <w:name w:val="Таблица"/>
    <w:basedOn w:val="a0"/>
    <w:autoRedefine/>
    <w:rsid w:val="00533820"/>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533820"/>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2"/>
    <w:rsid w:val="00533820"/>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533820"/>
    <w:pPr>
      <w:widowControl/>
      <w:autoSpaceDE/>
      <w:autoSpaceDN/>
      <w:adjustRightInd/>
      <w:ind w:left="-181" w:right="533"/>
      <w:jc w:val="center"/>
    </w:pPr>
    <w:rPr>
      <w:b/>
      <w:bCs/>
      <w:sz w:val="32"/>
      <w:szCs w:val="32"/>
    </w:rPr>
  </w:style>
  <w:style w:type="paragraph" w:customStyle="1" w:styleId="aff6">
    <w:name w:val="обратный адрес"/>
    <w:basedOn w:val="a0"/>
    <w:rsid w:val="00533820"/>
    <w:pPr>
      <w:widowControl/>
      <w:autoSpaceDE/>
      <w:autoSpaceDN/>
      <w:adjustRightInd/>
      <w:jc w:val="center"/>
    </w:pPr>
    <w:rPr>
      <w:b/>
      <w:sz w:val="24"/>
    </w:rPr>
  </w:style>
  <w:style w:type="paragraph" w:customStyle="1" w:styleId="28">
    <w:name w:val="Обычный2"/>
    <w:rsid w:val="00533820"/>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533820"/>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533820"/>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533820"/>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533820"/>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533820"/>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533820"/>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533820"/>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533820"/>
    <w:pPr>
      <w:widowControl w:val="0"/>
      <w:autoSpaceDE w:val="0"/>
      <w:autoSpaceDN w:val="0"/>
      <w:adjustRightInd w:val="0"/>
      <w:spacing w:after="120"/>
      <w:jc w:val="center"/>
    </w:pPr>
    <w:rPr>
      <w:rFonts w:eastAsia="Times New Roman"/>
      <w:color w:val="auto"/>
    </w:rPr>
  </w:style>
  <w:style w:type="character" w:customStyle="1" w:styleId="52">
    <w:name w:val="Знак Знак5"/>
    <w:rsid w:val="00533820"/>
    <w:rPr>
      <w:sz w:val="28"/>
      <w:szCs w:val="24"/>
      <w:lang w:val="ru-RU" w:eastAsia="ru-RU" w:bidi="ar-SA"/>
    </w:rPr>
  </w:style>
  <w:style w:type="character" w:customStyle="1" w:styleId="71">
    <w:name w:val="Знак Знак7"/>
    <w:rsid w:val="00533820"/>
    <w:rPr>
      <w:rFonts w:ascii="Arial" w:hAnsi="Arial" w:cs="Arial" w:hint="default"/>
      <w:b/>
      <w:bCs/>
      <w:kern w:val="32"/>
      <w:sz w:val="32"/>
      <w:szCs w:val="32"/>
      <w:lang w:val="ru-RU" w:eastAsia="ru-RU" w:bidi="ar-SA"/>
    </w:rPr>
  </w:style>
  <w:style w:type="character" w:customStyle="1" w:styleId="1c">
    <w:name w:val="Знак Знак1"/>
    <w:rsid w:val="00533820"/>
    <w:rPr>
      <w:sz w:val="24"/>
      <w:szCs w:val="24"/>
    </w:rPr>
  </w:style>
  <w:style w:type="character" w:customStyle="1" w:styleId="contributornametrigger">
    <w:name w:val="contributornametrigger"/>
    <w:basedOn w:val="a1"/>
    <w:rsid w:val="00533820"/>
  </w:style>
  <w:style w:type="character" w:customStyle="1" w:styleId="novosti">
    <w:name w:val="novosti"/>
    <w:basedOn w:val="a1"/>
    <w:rsid w:val="00533820"/>
  </w:style>
  <w:style w:type="character" w:customStyle="1" w:styleId="42">
    <w:name w:val="Знак Знак4"/>
    <w:rsid w:val="00533820"/>
    <w:rPr>
      <w:sz w:val="24"/>
      <w:szCs w:val="24"/>
    </w:rPr>
  </w:style>
  <w:style w:type="character" w:customStyle="1" w:styleId="term">
    <w:name w:val="term"/>
    <w:basedOn w:val="a1"/>
    <w:rsid w:val="00533820"/>
  </w:style>
  <w:style w:type="character" w:customStyle="1" w:styleId="m">
    <w:name w:val="m"/>
    <w:basedOn w:val="a1"/>
    <w:rsid w:val="00533820"/>
  </w:style>
  <w:style w:type="character" w:customStyle="1" w:styleId="formula">
    <w:name w:val="formula"/>
    <w:basedOn w:val="a1"/>
    <w:rsid w:val="00533820"/>
  </w:style>
  <w:style w:type="character" w:customStyle="1" w:styleId="Char">
    <w:name w:val="подпункт Char"/>
    <w:rsid w:val="00533820"/>
    <w:rPr>
      <w:b/>
      <w:bCs/>
      <w:sz w:val="26"/>
      <w:szCs w:val="26"/>
      <w:lang w:val="ru-RU" w:eastAsia="ru-RU" w:bidi="ar-SA"/>
    </w:rPr>
  </w:style>
  <w:style w:type="character" w:styleId="aff8">
    <w:name w:val="Emphasis"/>
    <w:basedOn w:val="a1"/>
    <w:qFormat/>
    <w:rsid w:val="00533820"/>
    <w:rPr>
      <w:i/>
      <w:iCs/>
    </w:rPr>
  </w:style>
  <w:style w:type="paragraph" w:customStyle="1" w:styleId="Style230">
    <w:name w:val="Style230"/>
    <w:basedOn w:val="a0"/>
    <w:rsid w:val="00533820"/>
    <w:pPr>
      <w:spacing w:line="427" w:lineRule="exact"/>
      <w:ind w:hanging="1992"/>
      <w:jc w:val="center"/>
    </w:pPr>
    <w:rPr>
      <w:sz w:val="24"/>
      <w:szCs w:val="24"/>
    </w:rPr>
  </w:style>
  <w:style w:type="character" w:customStyle="1" w:styleId="FontStyle526">
    <w:name w:val="Font Style526"/>
    <w:rsid w:val="00533820"/>
    <w:rPr>
      <w:rFonts w:ascii="Times New Roman" w:hAnsi="Times New Roman" w:cs="Times New Roman" w:hint="default"/>
      <w:b/>
      <w:bCs/>
      <w:color w:val="000000"/>
      <w:sz w:val="36"/>
      <w:szCs w:val="36"/>
    </w:rPr>
  </w:style>
  <w:style w:type="paragraph" w:customStyle="1" w:styleId="29">
    <w:name w:val="Абзац списка2"/>
    <w:basedOn w:val="a0"/>
    <w:rsid w:val="00533820"/>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533820"/>
    <w:rPr>
      <w:rFonts w:cs="Times New Roman"/>
    </w:rPr>
  </w:style>
  <w:style w:type="paragraph" w:customStyle="1" w:styleId="a">
    <w:name w:val="список с тире"/>
    <w:basedOn w:val="a0"/>
    <w:rsid w:val="00533820"/>
    <w:pPr>
      <w:widowControl/>
      <w:numPr>
        <w:numId w:val="3"/>
      </w:numPr>
      <w:spacing w:before="120"/>
      <w:jc w:val="both"/>
    </w:pPr>
    <w:rPr>
      <w:rFonts w:cs="Arial"/>
      <w:color w:val="000000"/>
      <w:sz w:val="24"/>
      <w:szCs w:val="28"/>
    </w:rPr>
  </w:style>
  <w:style w:type="paragraph" w:customStyle="1" w:styleId="2a">
    <w:name w:val="Стиль Заголовок 2 + по центру"/>
    <w:basedOn w:val="2"/>
    <w:rsid w:val="00533820"/>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533820"/>
    <w:rPr>
      <w:sz w:val="16"/>
      <w:szCs w:val="16"/>
    </w:rPr>
  </w:style>
  <w:style w:type="character" w:customStyle="1" w:styleId="310">
    <w:name w:val="Заголовок 3 Знак1"/>
    <w:basedOn w:val="a1"/>
    <w:uiPriority w:val="9"/>
    <w:semiHidden/>
    <w:rsid w:val="00533820"/>
    <w:rPr>
      <w:rFonts w:asciiTheme="majorHAnsi" w:eastAsiaTheme="majorEastAsia" w:hAnsiTheme="majorHAnsi" w:cstheme="majorBidi"/>
      <w:color w:val="1F3763" w:themeColor="accent1" w:themeShade="7F"/>
      <w:sz w:val="24"/>
      <w:szCs w:val="24"/>
      <w:lang w:eastAsia="ru-RU"/>
    </w:rPr>
  </w:style>
  <w:style w:type="character" w:customStyle="1" w:styleId="410">
    <w:name w:val="Заголовок 4 Знак1"/>
    <w:basedOn w:val="a1"/>
    <w:uiPriority w:val="9"/>
    <w:semiHidden/>
    <w:rsid w:val="00533820"/>
    <w:rPr>
      <w:rFonts w:asciiTheme="majorHAnsi" w:eastAsiaTheme="majorEastAsia" w:hAnsiTheme="majorHAnsi" w:cstheme="majorBidi"/>
      <w:i/>
      <w:iCs/>
      <w:color w:val="2F5496" w:themeColor="accent1" w:themeShade="BF"/>
      <w:sz w:val="20"/>
      <w:szCs w:val="20"/>
      <w:lang w:eastAsia="ru-RU"/>
    </w:rPr>
  </w:style>
  <w:style w:type="character" w:customStyle="1" w:styleId="510">
    <w:name w:val="Заголовок 5 Знак1"/>
    <w:basedOn w:val="a1"/>
    <w:uiPriority w:val="9"/>
    <w:semiHidden/>
    <w:rsid w:val="00533820"/>
    <w:rPr>
      <w:rFonts w:asciiTheme="majorHAnsi" w:eastAsiaTheme="majorEastAsia" w:hAnsiTheme="majorHAnsi" w:cstheme="majorBidi"/>
      <w:color w:val="2F5496" w:themeColor="accent1" w:themeShade="BF"/>
      <w:sz w:val="20"/>
      <w:szCs w:val="20"/>
      <w:lang w:eastAsia="ru-RU"/>
    </w:rPr>
  </w:style>
  <w:style w:type="table" w:customStyle="1" w:styleId="34">
    <w:name w:val="Сетка таблицы3"/>
    <w:basedOn w:val="a2"/>
    <w:next w:val="a6"/>
    <w:uiPriority w:val="59"/>
    <w:rsid w:val="005338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533820"/>
    <w:rPr>
      <w:color w:val="605E5C"/>
      <w:shd w:val="clear" w:color="auto" w:fill="E1DFDD"/>
    </w:rPr>
  </w:style>
  <w:style w:type="table" w:customStyle="1" w:styleId="111">
    <w:name w:val="Сетка таблицы11"/>
    <w:basedOn w:val="a2"/>
    <w:next w:val="a6"/>
    <w:uiPriority w:val="39"/>
    <w:rsid w:val="005338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533820"/>
    <w:rPr>
      <w:b/>
      <w:bCs/>
    </w:rPr>
  </w:style>
  <w:style w:type="character" w:customStyle="1" w:styleId="35">
    <w:name w:val="Неразрешенное упоминание3"/>
    <w:basedOn w:val="a1"/>
    <w:uiPriority w:val="99"/>
    <w:semiHidden/>
    <w:unhideWhenUsed/>
    <w:rsid w:val="00533820"/>
    <w:rPr>
      <w:color w:val="605E5C"/>
      <w:shd w:val="clear" w:color="auto" w:fill="E1DFDD"/>
    </w:rPr>
  </w:style>
  <w:style w:type="character" w:customStyle="1" w:styleId="UnresolvedMention">
    <w:name w:val="Unresolved Mention"/>
    <w:basedOn w:val="a1"/>
    <w:uiPriority w:val="99"/>
    <w:semiHidden/>
    <w:unhideWhenUsed/>
    <w:rsid w:val="00B44E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URL:%20https://biblioclub.ru/index.php?page=book&amp;id=615712" TargetMode="External"/><Relationship Id="rId13" Type="http://schemas.openxmlformats.org/officeDocument/2006/relationships/hyperlink" Target="http://www.znanium.com" TargetMode="External"/><Relationship Id="rId18" Type="http://schemas.openxmlformats.org/officeDocument/2006/relationships/hyperlink" Target="http://elibrary.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spark-interfax.ru/"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lib.alpinadigital.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hyperlink" Target="https://cbond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hyperlink" Target="https://skrin.ru/" TargetMode="External"/><Relationship Id="rId10" Type="http://schemas.openxmlformats.org/officeDocument/2006/relationships/hyperlink" Target="http://elib.fa.ru/" TargetMode="External"/><Relationship Id="rId19" Type="http://schemas.openxmlformats.org/officeDocument/2006/relationships/hyperlink" Target="http://&#1085;&#1101;&#1073;.&#1088;&#1092;/" TargetMode="External"/><Relationship Id="rId4" Type="http://schemas.openxmlformats.org/officeDocument/2006/relationships/settings" Target="settings.xml"/><Relationship Id="rId9" Type="http://schemas.openxmlformats.org/officeDocument/2006/relationships/hyperlink" Target="https://org.fa.ru/" TargetMode="External"/><Relationship Id="rId14" Type="http://schemas.openxmlformats.org/officeDocument/2006/relationships/hyperlink" Target="https://urait.ru/" TargetMode="External"/><Relationship Id="rId22" Type="http://schemas.openxmlformats.org/officeDocument/2006/relationships/hyperlink" Target="http://link.springer.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74F83-3C64-46D5-A5A1-67854A41C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22</Pages>
  <Words>5216</Words>
  <Characters>29732</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ilnur.mt1@gmail.com</dc:creator>
  <cp:keywords/>
  <dc:description/>
  <cp:lastModifiedBy>Евсеева Ирина Владимировна</cp:lastModifiedBy>
  <cp:revision>8</cp:revision>
  <dcterms:created xsi:type="dcterms:W3CDTF">2024-02-28T12:40:00Z</dcterms:created>
  <dcterms:modified xsi:type="dcterms:W3CDTF">2024-05-20T14:06:00Z</dcterms:modified>
</cp:coreProperties>
</file>